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B" w:rsidRPr="004653A5" w:rsidRDefault="00491EA9" w:rsidP="001324D7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53A5">
        <w:rPr>
          <w:rFonts w:ascii="Times New Roman" w:hAnsi="Times New Roman" w:cs="Times New Roman"/>
          <w:b/>
          <w:shadow/>
          <w:sz w:val="28"/>
          <w:szCs w:val="28"/>
        </w:rPr>
        <w:t>О</w:t>
      </w:r>
      <w:r w:rsidR="001324D7" w:rsidRPr="004653A5">
        <w:rPr>
          <w:rFonts w:ascii="Times New Roman" w:hAnsi="Times New Roman" w:cs="Times New Roman"/>
          <w:b/>
          <w:shadow/>
          <w:sz w:val="28"/>
          <w:szCs w:val="28"/>
        </w:rPr>
        <w:t>беспечени</w:t>
      </w:r>
      <w:r w:rsidRPr="004653A5">
        <w:rPr>
          <w:rFonts w:ascii="Times New Roman" w:hAnsi="Times New Roman" w:cs="Times New Roman"/>
          <w:b/>
          <w:shadow/>
          <w:sz w:val="28"/>
          <w:szCs w:val="28"/>
        </w:rPr>
        <w:t>е</w:t>
      </w:r>
      <w:r w:rsidR="001324D7" w:rsidRPr="004653A5">
        <w:rPr>
          <w:rFonts w:ascii="Times New Roman" w:hAnsi="Times New Roman" w:cs="Times New Roman"/>
          <w:b/>
          <w:shadow/>
          <w:sz w:val="28"/>
          <w:szCs w:val="28"/>
        </w:rPr>
        <w:t xml:space="preserve"> занятости </w:t>
      </w:r>
      <w:r w:rsidRPr="004653A5">
        <w:rPr>
          <w:rFonts w:ascii="Times New Roman" w:hAnsi="Times New Roman" w:cs="Times New Roman"/>
          <w:b/>
          <w:shadow/>
          <w:sz w:val="28"/>
          <w:szCs w:val="28"/>
        </w:rPr>
        <w:t>граждан с</w:t>
      </w:r>
      <w:r w:rsidR="001324D7" w:rsidRPr="004653A5">
        <w:rPr>
          <w:rFonts w:ascii="Times New Roman" w:hAnsi="Times New Roman" w:cs="Times New Roman"/>
          <w:b/>
          <w:shadow/>
          <w:sz w:val="28"/>
          <w:szCs w:val="28"/>
        </w:rPr>
        <w:t xml:space="preserve"> инвалид</w:t>
      </w:r>
      <w:r w:rsidRPr="004653A5">
        <w:rPr>
          <w:rFonts w:ascii="Times New Roman" w:hAnsi="Times New Roman" w:cs="Times New Roman"/>
          <w:b/>
          <w:shadow/>
          <w:sz w:val="28"/>
          <w:szCs w:val="28"/>
        </w:rPr>
        <w:t>ностью</w:t>
      </w:r>
      <w:r w:rsidRPr="004653A5">
        <w:rPr>
          <w:rFonts w:ascii="Times New Roman" w:hAnsi="Times New Roman" w:cs="Times New Roman"/>
          <w:b/>
          <w:sz w:val="27"/>
          <w:szCs w:val="27"/>
        </w:rPr>
        <w:t>.</w:t>
      </w:r>
    </w:p>
    <w:p w:rsidR="00F2041B" w:rsidRPr="004653A5" w:rsidRDefault="00954E70" w:rsidP="006456E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4E70">
        <w:rPr>
          <w:b/>
          <w:sz w:val="27"/>
          <w:szCs w:val="27"/>
        </w:rPr>
        <w:t>Гарантии</w:t>
      </w:r>
      <w:r>
        <w:rPr>
          <w:sz w:val="27"/>
          <w:szCs w:val="27"/>
        </w:rPr>
        <w:t xml:space="preserve"> государства </w:t>
      </w:r>
      <w:r w:rsidR="00491EA9" w:rsidRPr="004653A5">
        <w:rPr>
          <w:sz w:val="27"/>
          <w:szCs w:val="27"/>
        </w:rPr>
        <w:t xml:space="preserve"> гражданам </w:t>
      </w:r>
      <w:r w:rsidR="00393A42" w:rsidRPr="004653A5">
        <w:rPr>
          <w:sz w:val="27"/>
          <w:szCs w:val="27"/>
        </w:rPr>
        <w:t xml:space="preserve"> с </w:t>
      </w:r>
      <w:r w:rsidR="004653A5">
        <w:rPr>
          <w:sz w:val="27"/>
          <w:szCs w:val="27"/>
        </w:rPr>
        <w:t>инвалидностью</w:t>
      </w:r>
      <w:r>
        <w:rPr>
          <w:sz w:val="27"/>
          <w:szCs w:val="27"/>
        </w:rPr>
        <w:t>:</w:t>
      </w:r>
    </w:p>
    <w:p w:rsidR="00F2041B" w:rsidRPr="004653A5" w:rsidRDefault="00F2041B" w:rsidP="00FA70ED">
      <w:pPr>
        <w:pStyle w:val="a3"/>
        <w:numPr>
          <w:ilvl w:val="0"/>
          <w:numId w:val="2"/>
        </w:numPr>
        <w:spacing w:before="0" w:beforeAutospacing="0" w:after="120" w:afterAutospacing="0" w:line="326" w:lineRule="atLeast"/>
        <w:ind w:left="714" w:hanging="357"/>
        <w:jc w:val="both"/>
        <w:rPr>
          <w:sz w:val="27"/>
          <w:szCs w:val="27"/>
        </w:rPr>
      </w:pPr>
      <w:r w:rsidRPr="004653A5">
        <w:rPr>
          <w:sz w:val="27"/>
          <w:szCs w:val="27"/>
        </w:rPr>
        <w:t>право на выбор профессии, рода занятий и работы;</w:t>
      </w:r>
    </w:p>
    <w:p w:rsidR="00F2041B" w:rsidRPr="004653A5" w:rsidRDefault="00F2041B" w:rsidP="00FA70ED">
      <w:pPr>
        <w:pStyle w:val="a3"/>
        <w:numPr>
          <w:ilvl w:val="0"/>
          <w:numId w:val="2"/>
        </w:numPr>
        <w:spacing w:before="0" w:beforeAutospacing="0" w:after="120" w:afterAutospacing="0" w:line="326" w:lineRule="atLeast"/>
        <w:ind w:left="714" w:hanging="357"/>
        <w:jc w:val="both"/>
        <w:rPr>
          <w:sz w:val="27"/>
          <w:szCs w:val="27"/>
        </w:rPr>
      </w:pPr>
      <w:r w:rsidRPr="004653A5">
        <w:rPr>
          <w:sz w:val="27"/>
          <w:szCs w:val="27"/>
        </w:rPr>
        <w:t xml:space="preserve">охрану труда, в том числе на здоровые и безопасные условия труда, правовую защиту от </w:t>
      </w:r>
      <w:proofErr w:type="gramStart"/>
      <w:r w:rsidRPr="004653A5">
        <w:rPr>
          <w:sz w:val="27"/>
          <w:szCs w:val="27"/>
        </w:rPr>
        <w:t>необоснованных</w:t>
      </w:r>
      <w:proofErr w:type="gramEnd"/>
      <w:r w:rsidRPr="004653A5">
        <w:rPr>
          <w:sz w:val="27"/>
          <w:szCs w:val="27"/>
        </w:rPr>
        <w:t xml:space="preserve"> увольнения или отказа в приеме на работу в соответствии с законодательством о труде;</w:t>
      </w:r>
    </w:p>
    <w:p w:rsidR="00F2041B" w:rsidRPr="004653A5" w:rsidRDefault="00F2041B" w:rsidP="00FA70ED">
      <w:pPr>
        <w:pStyle w:val="a3"/>
        <w:numPr>
          <w:ilvl w:val="0"/>
          <w:numId w:val="2"/>
        </w:numPr>
        <w:spacing w:before="0" w:beforeAutospacing="0" w:after="120" w:afterAutospacing="0" w:line="326" w:lineRule="atLeast"/>
        <w:ind w:left="714" w:hanging="357"/>
        <w:jc w:val="both"/>
        <w:rPr>
          <w:sz w:val="27"/>
          <w:szCs w:val="27"/>
        </w:rPr>
      </w:pPr>
      <w:r w:rsidRPr="004653A5">
        <w:rPr>
          <w:sz w:val="27"/>
          <w:szCs w:val="27"/>
        </w:rPr>
        <w:t>бесплатное содействие в подборе подходящей работы и трудоустройстве в соответствии с призванием, способностями, образованием, профессиональной подготовкой с учетом общественных потребностей.</w:t>
      </w:r>
    </w:p>
    <w:p w:rsidR="00F2041B" w:rsidRPr="004653A5" w:rsidRDefault="004653A5" w:rsidP="006456E3">
      <w:pPr>
        <w:pStyle w:val="a3"/>
        <w:spacing w:before="0" w:beforeAutospacing="0" w:after="217" w:afterAutospacing="0" w:line="326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Граждане с инвалидностью</w:t>
      </w:r>
      <w:r w:rsidR="006456E3" w:rsidRPr="004653A5">
        <w:rPr>
          <w:sz w:val="27"/>
          <w:szCs w:val="27"/>
        </w:rPr>
        <w:t xml:space="preserve"> в общеустановленном порядке могут быть зарегистрированы безработными, </w:t>
      </w:r>
      <w:r w:rsidRPr="004653A5">
        <w:rPr>
          <w:sz w:val="27"/>
          <w:szCs w:val="27"/>
        </w:rPr>
        <w:t xml:space="preserve">  </w:t>
      </w:r>
      <w:r w:rsidR="006456E3" w:rsidRPr="004653A5">
        <w:rPr>
          <w:sz w:val="27"/>
          <w:szCs w:val="27"/>
        </w:rPr>
        <w:t>а государство гарантирует безработным:</w:t>
      </w:r>
    </w:p>
    <w:p w:rsidR="00F2041B" w:rsidRPr="004653A5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>бесплатную профессиональную ориентацию, психологическую поддержку, профессиональную подготовку, переподготовку и повышение квалификации с учетом общественных потребностей и в соответствии с имеющимися склонностями, способностями, навыками и особенностями их психофизического развития;</w:t>
      </w:r>
    </w:p>
    <w:p w:rsidR="00F2041B" w:rsidRPr="004653A5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 xml:space="preserve">выплату пособия по безработице, стипендии в период </w:t>
      </w:r>
      <w:proofErr w:type="gramStart"/>
      <w:r w:rsidRPr="004653A5">
        <w:rPr>
          <w:sz w:val="27"/>
          <w:szCs w:val="27"/>
        </w:rPr>
        <w:t>обучения по направлению</w:t>
      </w:r>
      <w:proofErr w:type="gramEnd"/>
      <w:r w:rsidRPr="004653A5">
        <w:rPr>
          <w:sz w:val="27"/>
          <w:szCs w:val="27"/>
        </w:rPr>
        <w:t xml:space="preserve"> органов по труду, занятости и социальной защите, оказание материальной помощи безработным и членам их семей, находящимся на их иждивении;</w:t>
      </w:r>
    </w:p>
    <w:p w:rsidR="00F2041B" w:rsidRPr="004653A5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 xml:space="preserve">компенсацию </w:t>
      </w:r>
      <w:proofErr w:type="gramStart"/>
      <w:r w:rsidRPr="004653A5">
        <w:rPr>
          <w:sz w:val="27"/>
          <w:szCs w:val="27"/>
        </w:rPr>
        <w:t>в соответствии с законодательством материальных затрат в связи с направлением органами по труду</w:t>
      </w:r>
      <w:proofErr w:type="gramEnd"/>
      <w:r w:rsidRPr="004653A5">
        <w:rPr>
          <w:sz w:val="27"/>
          <w:szCs w:val="27"/>
        </w:rPr>
        <w:t>, занятости и социальной защите на работу (обучение) в другую местность;</w:t>
      </w:r>
    </w:p>
    <w:p w:rsidR="00F2041B" w:rsidRPr="004653A5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>бесплатный медицинский осмотр при приеме на работу и направлении на обучение;</w:t>
      </w:r>
    </w:p>
    <w:p w:rsidR="00F2041B" w:rsidRPr="004653A5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 xml:space="preserve"> возможность участия в оплачиваемых общественных работах;</w:t>
      </w:r>
    </w:p>
    <w:p w:rsidR="00F2041B" w:rsidRDefault="00F2041B" w:rsidP="00465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7"/>
          <w:szCs w:val="27"/>
        </w:rPr>
      </w:pPr>
      <w:r w:rsidRPr="004653A5">
        <w:rPr>
          <w:sz w:val="27"/>
          <w:szCs w:val="27"/>
        </w:rPr>
        <w:t xml:space="preserve">содействие в организации предпринимательской деятельности, деятельности по оказанию услуг в сфере </w:t>
      </w:r>
      <w:proofErr w:type="spellStart"/>
      <w:r w:rsidRPr="004653A5">
        <w:rPr>
          <w:sz w:val="27"/>
          <w:szCs w:val="27"/>
        </w:rPr>
        <w:t>агроэкотуризма</w:t>
      </w:r>
      <w:proofErr w:type="spellEnd"/>
      <w:r w:rsidRPr="004653A5">
        <w:rPr>
          <w:sz w:val="27"/>
          <w:szCs w:val="27"/>
        </w:rPr>
        <w:t>, ремесленной деятельности.</w:t>
      </w:r>
    </w:p>
    <w:p w:rsidR="004653A5" w:rsidRPr="004653A5" w:rsidRDefault="004653A5" w:rsidP="004653A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25551" w:rsidRPr="004653A5" w:rsidRDefault="006456E3" w:rsidP="0032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53A5">
        <w:rPr>
          <w:rFonts w:ascii="Times New Roman" w:hAnsi="Times New Roman" w:cs="Times New Roman"/>
          <w:sz w:val="27"/>
          <w:szCs w:val="27"/>
        </w:rPr>
        <w:t xml:space="preserve">Для регистрации в качестве безработного необходимо представить  в службу занятости по месту своей регистрации 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паспорт или иного документ, удостоверяющ</w:t>
      </w:r>
      <w:r w:rsidR="004F48A6" w:rsidRPr="004653A5">
        <w:rPr>
          <w:rFonts w:ascii="Times New Roman" w:hAnsi="Times New Roman" w:cs="Times New Roman"/>
          <w:sz w:val="27"/>
          <w:szCs w:val="27"/>
        </w:rPr>
        <w:t>ий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личность, трудов</w:t>
      </w:r>
      <w:r w:rsidR="004F48A6" w:rsidRPr="004653A5">
        <w:rPr>
          <w:rFonts w:ascii="Times New Roman" w:hAnsi="Times New Roman" w:cs="Times New Roman"/>
          <w:sz w:val="27"/>
          <w:szCs w:val="27"/>
        </w:rPr>
        <w:t>ую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книжк</w:t>
      </w:r>
      <w:r w:rsidR="004F48A6" w:rsidRPr="004653A5">
        <w:rPr>
          <w:rFonts w:ascii="Times New Roman" w:hAnsi="Times New Roman" w:cs="Times New Roman"/>
          <w:sz w:val="27"/>
          <w:szCs w:val="27"/>
        </w:rPr>
        <w:t>у</w:t>
      </w:r>
      <w:r w:rsidR="00325551" w:rsidRPr="004653A5">
        <w:rPr>
          <w:rFonts w:ascii="Times New Roman" w:hAnsi="Times New Roman" w:cs="Times New Roman"/>
          <w:sz w:val="27"/>
          <w:szCs w:val="27"/>
        </w:rPr>
        <w:t>,  документ об образовании (обучении), военн</w:t>
      </w:r>
      <w:r w:rsidR="004F48A6" w:rsidRPr="004653A5">
        <w:rPr>
          <w:rFonts w:ascii="Times New Roman" w:hAnsi="Times New Roman" w:cs="Times New Roman"/>
          <w:sz w:val="27"/>
          <w:szCs w:val="27"/>
        </w:rPr>
        <w:t>ый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билет (в случае  прохождения военной службы),  гражданско-правово</w:t>
      </w:r>
      <w:r w:rsidR="004F48A6" w:rsidRPr="004653A5">
        <w:rPr>
          <w:rFonts w:ascii="Times New Roman" w:hAnsi="Times New Roman" w:cs="Times New Roman"/>
          <w:sz w:val="27"/>
          <w:szCs w:val="27"/>
        </w:rPr>
        <w:t>й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договор – для лиц, выполнявших работы  по гражданско-правовым договорам, индивидуальн</w:t>
      </w:r>
      <w:r w:rsidR="004653A5" w:rsidRPr="004653A5">
        <w:rPr>
          <w:rFonts w:ascii="Times New Roman" w:hAnsi="Times New Roman" w:cs="Times New Roman"/>
          <w:sz w:val="27"/>
          <w:szCs w:val="27"/>
        </w:rPr>
        <w:t>ую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4653A5" w:rsidRPr="004653A5">
        <w:rPr>
          <w:rFonts w:ascii="Times New Roman" w:hAnsi="Times New Roman" w:cs="Times New Roman"/>
          <w:sz w:val="27"/>
          <w:szCs w:val="27"/>
        </w:rPr>
        <w:t>у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реабилитации инвалида,  свидетельств</w:t>
      </w:r>
      <w:r w:rsidR="004F48A6" w:rsidRPr="004653A5">
        <w:rPr>
          <w:rFonts w:ascii="Times New Roman" w:hAnsi="Times New Roman" w:cs="Times New Roman"/>
          <w:sz w:val="27"/>
          <w:szCs w:val="27"/>
        </w:rPr>
        <w:t>а</w:t>
      </w:r>
      <w:r w:rsidR="00325551" w:rsidRPr="004653A5">
        <w:rPr>
          <w:rFonts w:ascii="Times New Roman" w:hAnsi="Times New Roman" w:cs="Times New Roman"/>
          <w:sz w:val="27"/>
          <w:szCs w:val="27"/>
        </w:rPr>
        <w:t xml:space="preserve"> о рождении детей в возрасте до 14 лет (при их наличии).   </w:t>
      </w:r>
      <w:proofErr w:type="gramEnd"/>
    </w:p>
    <w:p w:rsidR="006456E3" w:rsidRPr="00FA70ED" w:rsidRDefault="006456E3" w:rsidP="006456E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2041B" w:rsidRPr="004653A5" w:rsidRDefault="00954E70" w:rsidP="00FA70ED">
      <w:pPr>
        <w:pStyle w:val="a3"/>
        <w:spacing w:before="0" w:beforeAutospacing="0" w:after="120" w:afterAutospacing="0" w:line="326" w:lineRule="atLeast"/>
        <w:ind w:firstLine="709"/>
        <w:rPr>
          <w:sz w:val="27"/>
          <w:szCs w:val="27"/>
        </w:rPr>
      </w:pPr>
      <w:r w:rsidRPr="00954E70">
        <w:rPr>
          <w:b/>
          <w:bCs/>
          <w:sz w:val="27"/>
          <w:szCs w:val="27"/>
        </w:rPr>
        <w:t>Дополнительные гарантии</w:t>
      </w:r>
      <w:r>
        <w:rPr>
          <w:bCs/>
          <w:sz w:val="27"/>
          <w:szCs w:val="27"/>
        </w:rPr>
        <w:t xml:space="preserve">   </w:t>
      </w:r>
      <w:r w:rsidR="00F2041B" w:rsidRPr="004653A5">
        <w:rPr>
          <w:sz w:val="27"/>
          <w:szCs w:val="27"/>
        </w:rPr>
        <w:t>гражданам</w:t>
      </w:r>
      <w:r>
        <w:rPr>
          <w:sz w:val="27"/>
          <w:szCs w:val="27"/>
        </w:rPr>
        <w:t xml:space="preserve"> с инвалидностью</w:t>
      </w:r>
      <w:r w:rsidR="00F2041B" w:rsidRPr="004653A5">
        <w:rPr>
          <w:sz w:val="27"/>
          <w:szCs w:val="27"/>
        </w:rPr>
        <w:t>:</w:t>
      </w:r>
    </w:p>
    <w:p w:rsidR="004653A5" w:rsidRPr="004653A5" w:rsidRDefault="00F2041B" w:rsidP="00FA70ED">
      <w:pPr>
        <w:pStyle w:val="a3"/>
        <w:numPr>
          <w:ilvl w:val="0"/>
          <w:numId w:val="5"/>
        </w:numPr>
        <w:spacing w:before="0" w:beforeAutospacing="0" w:after="120" w:afterAutospacing="0" w:line="326" w:lineRule="atLeast"/>
        <w:rPr>
          <w:sz w:val="27"/>
          <w:szCs w:val="27"/>
        </w:rPr>
      </w:pPr>
      <w:r w:rsidRPr="004653A5">
        <w:rPr>
          <w:bCs/>
          <w:sz w:val="27"/>
          <w:szCs w:val="27"/>
        </w:rPr>
        <w:t>организации адаптации инвалидов к трудовой деятельности</w:t>
      </w:r>
      <w:r w:rsidR="004653A5">
        <w:rPr>
          <w:bCs/>
          <w:sz w:val="27"/>
          <w:szCs w:val="27"/>
        </w:rPr>
        <w:t>;</w:t>
      </w:r>
      <w:r w:rsidR="004653A5" w:rsidRPr="004653A5">
        <w:rPr>
          <w:bCs/>
          <w:sz w:val="27"/>
          <w:szCs w:val="27"/>
        </w:rPr>
        <w:t xml:space="preserve"> </w:t>
      </w:r>
    </w:p>
    <w:p w:rsidR="00F2041B" w:rsidRPr="004653A5" w:rsidRDefault="00F2041B" w:rsidP="00FA70ED">
      <w:pPr>
        <w:pStyle w:val="a3"/>
        <w:numPr>
          <w:ilvl w:val="0"/>
          <w:numId w:val="5"/>
        </w:numPr>
        <w:spacing w:before="0" w:beforeAutospacing="0" w:after="120" w:afterAutospacing="0" w:line="326" w:lineRule="atLeast"/>
        <w:rPr>
          <w:sz w:val="27"/>
          <w:szCs w:val="27"/>
        </w:rPr>
      </w:pPr>
      <w:proofErr w:type="gramStart"/>
      <w:r w:rsidRPr="004653A5">
        <w:rPr>
          <w:bCs/>
          <w:sz w:val="27"/>
          <w:szCs w:val="27"/>
        </w:rPr>
        <w:t>трудоустройства на созданные, в том числе специализированные, и сохраненные рабочие места для инвалидов</w:t>
      </w:r>
      <w:r w:rsidRPr="004653A5">
        <w:rPr>
          <w:rStyle w:val="apple-converted-space"/>
          <w:sz w:val="27"/>
          <w:szCs w:val="27"/>
        </w:rPr>
        <w:t> </w:t>
      </w:r>
      <w:r w:rsidRPr="004653A5">
        <w:rPr>
          <w:sz w:val="27"/>
          <w:szCs w:val="27"/>
        </w:rPr>
        <w:t>за счет средств государственного внебюджетного Фонда социальной защиты населения Министерства труда и социальной защиты;</w:t>
      </w:r>
      <w:proofErr w:type="gramEnd"/>
    </w:p>
    <w:p w:rsidR="00B74675" w:rsidRPr="004653A5" w:rsidRDefault="00F2041B" w:rsidP="00FA70ED">
      <w:pPr>
        <w:pStyle w:val="a3"/>
        <w:numPr>
          <w:ilvl w:val="0"/>
          <w:numId w:val="5"/>
        </w:numPr>
        <w:spacing w:before="0" w:beforeAutospacing="0" w:after="120" w:afterAutospacing="0" w:line="326" w:lineRule="atLeast"/>
        <w:rPr>
          <w:sz w:val="27"/>
          <w:szCs w:val="27"/>
        </w:rPr>
      </w:pPr>
      <w:r w:rsidRPr="004653A5">
        <w:rPr>
          <w:bCs/>
          <w:sz w:val="27"/>
          <w:szCs w:val="27"/>
        </w:rPr>
        <w:t>трудоустройства в счет установленной брони</w:t>
      </w:r>
      <w:r w:rsidR="004653A5">
        <w:rPr>
          <w:sz w:val="27"/>
          <w:szCs w:val="27"/>
        </w:rPr>
        <w:t>.</w:t>
      </w:r>
    </w:p>
    <w:p w:rsidR="004653A5" w:rsidRDefault="00393A42" w:rsidP="004653A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4653A5">
        <w:rPr>
          <w:sz w:val="27"/>
          <w:szCs w:val="27"/>
        </w:rPr>
        <w:t xml:space="preserve">Консультацию по интересующим вопросам можно получить в  управлении по труду, занятости и социальной защите </w:t>
      </w:r>
      <w:proofErr w:type="spellStart"/>
      <w:r w:rsidRPr="004653A5">
        <w:rPr>
          <w:sz w:val="27"/>
          <w:szCs w:val="27"/>
        </w:rPr>
        <w:t>Берестовицкого</w:t>
      </w:r>
      <w:proofErr w:type="spellEnd"/>
      <w:r w:rsidRPr="004653A5">
        <w:rPr>
          <w:sz w:val="27"/>
          <w:szCs w:val="27"/>
        </w:rPr>
        <w:t xml:space="preserve"> райисполкома </w:t>
      </w:r>
    </w:p>
    <w:p w:rsidR="00393A42" w:rsidRPr="004653A5" w:rsidRDefault="00393A42" w:rsidP="004653A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4653A5">
        <w:rPr>
          <w:sz w:val="27"/>
          <w:szCs w:val="27"/>
        </w:rPr>
        <w:t>по адресу г.п</w:t>
      </w:r>
      <w:proofErr w:type="gramStart"/>
      <w:r w:rsidRPr="004653A5">
        <w:rPr>
          <w:sz w:val="27"/>
          <w:szCs w:val="27"/>
        </w:rPr>
        <w:t>.Б</w:t>
      </w:r>
      <w:proofErr w:type="gramEnd"/>
      <w:r w:rsidRPr="004653A5">
        <w:rPr>
          <w:sz w:val="27"/>
          <w:szCs w:val="27"/>
        </w:rPr>
        <w:t xml:space="preserve">ерестовица ул.Ленина д.11 </w:t>
      </w:r>
      <w:proofErr w:type="spellStart"/>
      <w:r w:rsidRPr="004653A5">
        <w:rPr>
          <w:sz w:val="27"/>
          <w:szCs w:val="27"/>
        </w:rPr>
        <w:t>каб</w:t>
      </w:r>
      <w:proofErr w:type="spellEnd"/>
      <w:r w:rsidRPr="004653A5">
        <w:rPr>
          <w:sz w:val="27"/>
          <w:szCs w:val="27"/>
        </w:rPr>
        <w:t>. 13  или по телефонам:  21214, 21289, 21752.</w:t>
      </w:r>
    </w:p>
    <w:p w:rsidR="00954E70" w:rsidRDefault="00FA70ED">
      <w:pPr>
        <w:pStyle w:val="a3"/>
        <w:spacing w:before="0" w:beforeAutospacing="0" w:after="217" w:afterAutospacing="0" w:line="326" w:lineRule="atLeast"/>
        <w:rPr>
          <w:b/>
          <w:sz w:val="27"/>
          <w:szCs w:val="27"/>
        </w:rPr>
      </w:pPr>
      <w:r w:rsidRPr="00FA70ED">
        <w:rPr>
          <w:b/>
          <w:sz w:val="27"/>
          <w:szCs w:val="27"/>
        </w:rPr>
        <w:t xml:space="preserve">                        </w:t>
      </w:r>
    </w:p>
    <w:p w:rsidR="00393A42" w:rsidRPr="004653A5" w:rsidRDefault="00393A42" w:rsidP="00954E70">
      <w:pPr>
        <w:pStyle w:val="a3"/>
        <w:spacing w:before="0" w:beforeAutospacing="0" w:after="217" w:afterAutospacing="0" w:line="326" w:lineRule="atLeast"/>
        <w:jc w:val="center"/>
        <w:rPr>
          <w:sz w:val="27"/>
          <w:szCs w:val="27"/>
        </w:rPr>
      </w:pPr>
      <w:r w:rsidRPr="00FA70ED">
        <w:rPr>
          <w:b/>
          <w:sz w:val="27"/>
          <w:szCs w:val="27"/>
        </w:rPr>
        <w:t>Все услуги оказываются службой занятости БЕСПЛАТНО.</w:t>
      </w:r>
    </w:p>
    <w:p w:rsidR="00954E70" w:rsidRPr="004653A5" w:rsidRDefault="00954E70">
      <w:pPr>
        <w:pStyle w:val="a3"/>
        <w:spacing w:before="0" w:beforeAutospacing="0" w:after="217" w:afterAutospacing="0" w:line="326" w:lineRule="atLeast"/>
        <w:jc w:val="center"/>
        <w:rPr>
          <w:sz w:val="27"/>
          <w:szCs w:val="27"/>
        </w:rPr>
      </w:pPr>
    </w:p>
    <w:sectPr w:rsidR="00954E70" w:rsidRPr="004653A5" w:rsidSect="00FA70ED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E69"/>
    <w:multiLevelType w:val="hybridMultilevel"/>
    <w:tmpl w:val="FA9E2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3899"/>
    <w:multiLevelType w:val="hybridMultilevel"/>
    <w:tmpl w:val="DF54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268E"/>
    <w:multiLevelType w:val="hybridMultilevel"/>
    <w:tmpl w:val="B57C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0A20"/>
    <w:multiLevelType w:val="hybridMultilevel"/>
    <w:tmpl w:val="7EA26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F1B"/>
    <w:multiLevelType w:val="hybridMultilevel"/>
    <w:tmpl w:val="A3AA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41B"/>
    <w:rsid w:val="001324D7"/>
    <w:rsid w:val="00325551"/>
    <w:rsid w:val="00393A42"/>
    <w:rsid w:val="00462866"/>
    <w:rsid w:val="004653A5"/>
    <w:rsid w:val="00491EA9"/>
    <w:rsid w:val="004F48A6"/>
    <w:rsid w:val="006456E3"/>
    <w:rsid w:val="0078252B"/>
    <w:rsid w:val="00954E70"/>
    <w:rsid w:val="00A7645F"/>
    <w:rsid w:val="00B74675"/>
    <w:rsid w:val="00D00D33"/>
    <w:rsid w:val="00F2041B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41B"/>
  </w:style>
  <w:style w:type="paragraph" w:styleId="a4">
    <w:name w:val="Balloon Text"/>
    <w:basedOn w:val="a"/>
    <w:link w:val="a5"/>
    <w:uiPriority w:val="99"/>
    <w:semiHidden/>
    <w:unhideWhenUsed/>
    <w:rsid w:val="00B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16A3-42CC-49F7-8AA6-FE6588C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OTZ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u01_10</dc:creator>
  <cp:keywords/>
  <dc:description/>
  <cp:lastModifiedBy>u01_10</cp:lastModifiedBy>
  <cp:revision>8</cp:revision>
  <cp:lastPrinted>2019-06-07T09:40:00Z</cp:lastPrinted>
  <dcterms:created xsi:type="dcterms:W3CDTF">2019-05-31T09:17:00Z</dcterms:created>
  <dcterms:modified xsi:type="dcterms:W3CDTF">2019-06-07T09:40:00Z</dcterms:modified>
</cp:coreProperties>
</file>