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A82" w:rsidRPr="00057A82" w:rsidRDefault="00057A82" w:rsidP="00057A82">
      <w:pPr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bookmarkStart w:id="0" w:name="_GoBack"/>
      <w:bookmarkEnd w:id="0"/>
      <w:r w:rsidRPr="00057A82">
        <w:rPr>
          <w:rFonts w:ascii="Times New Roman" w:hAnsi="Times New Roman" w:cs="Times New Roman"/>
          <w:b/>
          <w:sz w:val="40"/>
          <w:szCs w:val="40"/>
          <w:lang w:eastAsia="ru-RU"/>
        </w:rPr>
        <w:t>К нотариусу за государственной регистрацией субъектов хозяйствования</w:t>
      </w:r>
    </w:p>
    <w:p w:rsidR="00B76B03" w:rsidRPr="00057A82" w:rsidRDefault="00B76B03" w:rsidP="00057A82">
      <w:pPr>
        <w:pStyle w:val="a4"/>
        <w:ind w:firstLine="708"/>
        <w:jc w:val="both"/>
        <w:rPr>
          <w:rFonts w:ascii="Times New Roman" w:hAnsi="Times New Roman" w:cs="Times New Roman"/>
          <w:color w:val="828282"/>
          <w:sz w:val="30"/>
          <w:szCs w:val="30"/>
          <w:lang w:eastAsia="ru-RU"/>
        </w:rPr>
      </w:pPr>
      <w:r w:rsidRPr="00057A82">
        <w:rPr>
          <w:rFonts w:ascii="Times New Roman" w:hAnsi="Times New Roman" w:cs="Times New Roman"/>
          <w:sz w:val="30"/>
          <w:szCs w:val="30"/>
          <w:lang w:eastAsia="ru-RU"/>
        </w:rPr>
        <w:t xml:space="preserve">С </w:t>
      </w:r>
      <w:r w:rsidRPr="00057A82">
        <w:rPr>
          <w:rFonts w:ascii="Times New Roman" w:hAnsi="Times New Roman" w:cs="Times New Roman"/>
          <w:b/>
          <w:sz w:val="30"/>
          <w:szCs w:val="30"/>
          <w:lang w:eastAsia="ru-RU"/>
        </w:rPr>
        <w:t>26 февраля 2018 г.</w:t>
      </w:r>
      <w:r w:rsidRPr="00057A82">
        <w:rPr>
          <w:rFonts w:ascii="Times New Roman" w:hAnsi="Times New Roman" w:cs="Times New Roman"/>
          <w:sz w:val="30"/>
          <w:szCs w:val="30"/>
          <w:lang w:eastAsia="ru-RU"/>
        </w:rPr>
        <w:t xml:space="preserve"> вступил в действие  Декрет  Президента Республики Беларусь от 23 ноября 2017 г. № 7    «О развит</w:t>
      </w:r>
      <w:r w:rsidR="00057A82">
        <w:rPr>
          <w:rFonts w:ascii="Times New Roman" w:hAnsi="Times New Roman" w:cs="Times New Roman"/>
          <w:sz w:val="30"/>
          <w:szCs w:val="30"/>
          <w:lang w:eastAsia="ru-RU"/>
        </w:rPr>
        <w:t>ии предпринимательства»</w:t>
      </w:r>
      <w:r w:rsidR="000274DC">
        <w:rPr>
          <w:rFonts w:ascii="Times New Roman" w:hAnsi="Times New Roman" w:cs="Times New Roman"/>
          <w:sz w:val="30"/>
          <w:szCs w:val="30"/>
          <w:lang w:eastAsia="ru-RU"/>
        </w:rPr>
        <w:t xml:space="preserve"> (Национальный правовой Интернет-портал Республики Беларусь, 25.11.2017, 1/17364)</w:t>
      </w:r>
      <w:r w:rsidRPr="00057A82">
        <w:rPr>
          <w:rFonts w:ascii="Times New Roman" w:hAnsi="Times New Roman" w:cs="Times New Roman"/>
          <w:sz w:val="30"/>
          <w:szCs w:val="30"/>
          <w:lang w:eastAsia="ru-RU"/>
        </w:rPr>
        <w:t xml:space="preserve">, которым  внесены изменения  в Положение о государственной регистрации субъектов хозяйствования, утвержденное  Декретом Президента Республики Беларусь от 16 января 2009 г. №1    «О государственной регистрации и ликвидации (прекращении деятельности) субъектов хозяйствования», </w:t>
      </w:r>
      <w:r w:rsidR="00B9623F" w:rsidRPr="00B9623F">
        <w:rPr>
          <w:rFonts w:ascii="Times New Roman" w:hAnsi="Times New Roman" w:cs="Times New Roman"/>
          <w:b/>
          <w:sz w:val="30"/>
          <w:szCs w:val="30"/>
          <w:lang w:eastAsia="ru-RU"/>
        </w:rPr>
        <w:t>согласно которому право предоставления в регистрирующий орган электронных документов для государственной регистрации субъектов хозяйствования предоставлено нотариусам.</w:t>
      </w:r>
    </w:p>
    <w:p w:rsidR="00B76B03" w:rsidRPr="00781537" w:rsidRDefault="00B76B03" w:rsidP="00781537">
      <w:pPr>
        <w:pStyle w:val="a4"/>
        <w:jc w:val="both"/>
        <w:rPr>
          <w:rFonts w:ascii="Times New Roman" w:hAnsi="Times New Roman" w:cs="Times New Roman"/>
          <w:color w:val="828282"/>
          <w:sz w:val="30"/>
          <w:szCs w:val="30"/>
          <w:lang w:eastAsia="ru-RU"/>
        </w:rPr>
      </w:pPr>
      <w:r w:rsidRPr="00781537">
        <w:rPr>
          <w:rFonts w:ascii="Times New Roman" w:hAnsi="Times New Roman" w:cs="Times New Roman"/>
          <w:sz w:val="30"/>
          <w:szCs w:val="30"/>
          <w:lang w:eastAsia="ru-RU"/>
        </w:rPr>
        <w:t xml:space="preserve">         </w:t>
      </w:r>
      <w:r w:rsidRPr="00781537">
        <w:rPr>
          <w:rFonts w:ascii="Times New Roman" w:hAnsi="Times New Roman" w:cs="Times New Roman"/>
          <w:b/>
          <w:sz w:val="30"/>
          <w:szCs w:val="30"/>
          <w:lang w:eastAsia="ru-RU"/>
        </w:rPr>
        <w:t>Нотариус</w:t>
      </w:r>
      <w:r w:rsidRPr="00781537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="00B9623F" w:rsidRPr="00781537">
        <w:rPr>
          <w:rFonts w:ascii="Times New Roman" w:hAnsi="Times New Roman" w:cs="Times New Roman"/>
          <w:sz w:val="30"/>
          <w:szCs w:val="30"/>
          <w:lang w:eastAsia="ru-RU"/>
        </w:rPr>
        <w:t xml:space="preserve">посредством </w:t>
      </w:r>
      <w:r w:rsidRPr="00781537">
        <w:rPr>
          <w:rFonts w:ascii="Times New Roman" w:hAnsi="Times New Roman" w:cs="Times New Roman"/>
          <w:sz w:val="30"/>
          <w:szCs w:val="30"/>
          <w:lang w:eastAsia="ru-RU"/>
        </w:rPr>
        <w:t>веб-портал Ед</w:t>
      </w:r>
      <w:r w:rsidR="00781537" w:rsidRPr="00781537">
        <w:rPr>
          <w:rFonts w:ascii="Times New Roman" w:hAnsi="Times New Roman" w:cs="Times New Roman"/>
          <w:sz w:val="30"/>
          <w:szCs w:val="30"/>
          <w:lang w:eastAsia="ru-RU"/>
        </w:rPr>
        <w:t xml:space="preserve">иного государственного регистра </w:t>
      </w:r>
      <w:r w:rsidRPr="00781537">
        <w:rPr>
          <w:rFonts w:ascii="Times New Roman" w:hAnsi="Times New Roman" w:cs="Times New Roman"/>
          <w:sz w:val="30"/>
          <w:szCs w:val="30"/>
          <w:lang w:eastAsia="ru-RU"/>
        </w:rPr>
        <w:t>юридических лиц и и</w:t>
      </w:r>
      <w:r w:rsidR="00781537" w:rsidRPr="00781537">
        <w:rPr>
          <w:rFonts w:ascii="Times New Roman" w:hAnsi="Times New Roman" w:cs="Times New Roman"/>
          <w:sz w:val="30"/>
          <w:szCs w:val="30"/>
          <w:lang w:eastAsia="ru-RU"/>
        </w:rPr>
        <w:t>ндивидуальных предпринимателей </w:t>
      </w:r>
      <w:r w:rsidRPr="00781537">
        <w:rPr>
          <w:rFonts w:ascii="Times New Roman" w:hAnsi="Times New Roman" w:cs="Times New Roman"/>
          <w:b/>
          <w:sz w:val="30"/>
          <w:szCs w:val="30"/>
          <w:lang w:eastAsia="ru-RU"/>
        </w:rPr>
        <w:t>направляет</w:t>
      </w:r>
      <w:r w:rsidRPr="00781537">
        <w:rPr>
          <w:rFonts w:ascii="Times New Roman" w:hAnsi="Times New Roman" w:cs="Times New Roman"/>
          <w:sz w:val="30"/>
          <w:szCs w:val="30"/>
          <w:lang w:eastAsia="ru-RU"/>
        </w:rPr>
        <w:t xml:space="preserve"> документы для государственной регистрации:</w:t>
      </w:r>
    </w:p>
    <w:p w:rsidR="00B76B03" w:rsidRPr="00781537" w:rsidRDefault="00B76B03" w:rsidP="00781537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828282"/>
          <w:sz w:val="30"/>
          <w:szCs w:val="30"/>
          <w:lang w:eastAsia="ru-RU"/>
        </w:rPr>
      </w:pPr>
      <w:r w:rsidRPr="007815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юридического лица;</w:t>
      </w:r>
    </w:p>
    <w:p w:rsidR="00B76B03" w:rsidRPr="00781537" w:rsidRDefault="00B76B03" w:rsidP="00781537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828282"/>
          <w:sz w:val="30"/>
          <w:szCs w:val="30"/>
          <w:lang w:eastAsia="ru-RU"/>
        </w:rPr>
      </w:pPr>
      <w:r w:rsidRPr="007815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индивидуального предпринимателя;</w:t>
      </w:r>
    </w:p>
    <w:p w:rsidR="00781537" w:rsidRDefault="00B76B03" w:rsidP="00781537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815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изменений и дополнений, вносимых в устав (учредительный договор – для коммерческих организаций, действующих только на основании учредительного договора) юридического лица</w:t>
      </w:r>
      <w:r w:rsidR="007815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781537" w:rsidRPr="00781537" w:rsidRDefault="00781537" w:rsidP="00781537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</w:t>
      </w:r>
      <w:r w:rsidR="00B76B03" w:rsidRPr="007815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зменений, вносимых в свидетельство о государствен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ной регистрации индивидуального</w:t>
      </w:r>
      <w:r w:rsidR="00B76B03" w:rsidRPr="0078153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предпринимателя.</w:t>
      </w:r>
    </w:p>
    <w:p w:rsidR="00B76B03" w:rsidRPr="00781537" w:rsidRDefault="00B76B03" w:rsidP="00781537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828282"/>
          <w:sz w:val="30"/>
          <w:szCs w:val="30"/>
          <w:lang w:eastAsia="ru-RU"/>
        </w:rPr>
      </w:pPr>
      <w:r w:rsidRPr="00781537">
        <w:rPr>
          <w:rFonts w:ascii="Times New Roman" w:hAnsi="Times New Roman" w:cs="Times New Roman"/>
          <w:sz w:val="30"/>
          <w:szCs w:val="30"/>
          <w:lang w:eastAsia="ru-RU"/>
        </w:rPr>
        <w:t>Целостность и подлинност</w:t>
      </w:r>
      <w:r w:rsidR="00781537">
        <w:rPr>
          <w:rFonts w:ascii="Times New Roman" w:hAnsi="Times New Roman" w:cs="Times New Roman"/>
          <w:sz w:val="30"/>
          <w:szCs w:val="30"/>
          <w:lang w:eastAsia="ru-RU"/>
        </w:rPr>
        <w:t xml:space="preserve">ь документов, представленных в </w:t>
      </w:r>
      <w:r w:rsidRPr="00781537">
        <w:rPr>
          <w:rFonts w:ascii="Times New Roman" w:hAnsi="Times New Roman" w:cs="Times New Roman"/>
          <w:sz w:val="30"/>
          <w:szCs w:val="30"/>
          <w:lang w:eastAsia="ru-RU"/>
        </w:rPr>
        <w:t>орг</w:t>
      </w:r>
      <w:r w:rsidR="00781537">
        <w:rPr>
          <w:rFonts w:ascii="Times New Roman" w:hAnsi="Times New Roman" w:cs="Times New Roman"/>
          <w:sz w:val="30"/>
          <w:szCs w:val="30"/>
          <w:lang w:eastAsia="ru-RU"/>
        </w:rPr>
        <w:t xml:space="preserve">ан государственной регистрации в электронном виде, </w:t>
      </w:r>
      <w:r w:rsidRPr="00781537">
        <w:rPr>
          <w:rFonts w:ascii="Times New Roman" w:hAnsi="Times New Roman" w:cs="Times New Roman"/>
          <w:sz w:val="30"/>
          <w:szCs w:val="30"/>
          <w:lang w:eastAsia="ru-RU"/>
        </w:rPr>
        <w:t>подтверждаются электронной цифровой подписью нотариуса.</w:t>
      </w:r>
    </w:p>
    <w:p w:rsidR="00B76B03" w:rsidRDefault="00B76B03" w:rsidP="00781537">
      <w:pPr>
        <w:pStyle w:val="a4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B76B03">
        <w:rPr>
          <w:lang w:eastAsia="ru-RU"/>
        </w:rPr>
        <w:t>        </w:t>
      </w:r>
      <w:r w:rsidRPr="00781537">
        <w:rPr>
          <w:rFonts w:ascii="Times New Roman" w:hAnsi="Times New Roman" w:cs="Times New Roman"/>
          <w:sz w:val="30"/>
          <w:szCs w:val="30"/>
          <w:lang w:eastAsia="ru-RU"/>
        </w:rPr>
        <w:t>Представление электронных</w:t>
      </w:r>
      <w:r w:rsidR="00781537">
        <w:rPr>
          <w:rFonts w:ascii="Times New Roman" w:hAnsi="Times New Roman" w:cs="Times New Roman"/>
          <w:sz w:val="30"/>
          <w:szCs w:val="30"/>
          <w:lang w:eastAsia="ru-RU"/>
        </w:rPr>
        <w:t xml:space="preserve"> документов для государственной </w:t>
      </w:r>
      <w:r w:rsidRPr="00781537">
        <w:rPr>
          <w:rFonts w:ascii="Times New Roman" w:hAnsi="Times New Roman" w:cs="Times New Roman"/>
          <w:sz w:val="30"/>
          <w:szCs w:val="30"/>
          <w:lang w:eastAsia="ru-RU"/>
        </w:rPr>
        <w:t>регистрации нотариусами является нотариальным действием. </w:t>
      </w:r>
    </w:p>
    <w:p w:rsidR="00781537" w:rsidRPr="000274DC" w:rsidRDefault="00781537" w:rsidP="00781537">
      <w:pPr>
        <w:pStyle w:val="a4"/>
        <w:ind w:firstLine="708"/>
        <w:jc w:val="both"/>
        <w:rPr>
          <w:rFonts w:ascii="Times New Roman" w:hAnsi="Times New Roman" w:cs="Times New Roman"/>
          <w:b/>
          <w:color w:val="828282"/>
          <w:sz w:val="30"/>
          <w:szCs w:val="30"/>
          <w:lang w:eastAsia="ru-RU"/>
        </w:rPr>
      </w:pPr>
      <w:r w:rsidRPr="000274DC">
        <w:rPr>
          <w:rFonts w:ascii="Times New Roman" w:hAnsi="Times New Roman" w:cs="Times New Roman"/>
          <w:b/>
          <w:sz w:val="30"/>
          <w:szCs w:val="30"/>
          <w:lang w:eastAsia="ru-RU"/>
        </w:rPr>
        <w:t>Размер нотариального тарифа за совершение рассматриваемого нотариального действия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, установленный постановлением Совета Министров Республики Беларусь от 27 декабря 2013 г. </w:t>
      </w:r>
      <w:r w:rsidRPr="00781537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eastAsia="ru-RU"/>
        </w:rPr>
        <w:t>№ 1145 «Об утверждении нотариальных тарифов за совершение нотариальных действий и оказание услуг правового и технического характера нотариусами и тарифов на услуги технического харак</w:t>
      </w:r>
      <w:r w:rsidR="000274DC">
        <w:rPr>
          <w:rFonts w:ascii="Times New Roman" w:hAnsi="Times New Roman" w:cs="Times New Roman"/>
          <w:sz w:val="30"/>
          <w:szCs w:val="30"/>
          <w:lang w:eastAsia="ru-RU"/>
        </w:rPr>
        <w:t>те</w:t>
      </w:r>
      <w:r>
        <w:rPr>
          <w:rFonts w:ascii="Times New Roman" w:hAnsi="Times New Roman" w:cs="Times New Roman"/>
          <w:sz w:val="30"/>
          <w:szCs w:val="30"/>
          <w:lang w:eastAsia="ru-RU"/>
        </w:rPr>
        <w:t>ра, оказываемые работниками нотариальных архивов»</w:t>
      </w:r>
      <w:r w:rsidR="000274DC">
        <w:rPr>
          <w:rFonts w:ascii="Times New Roman" w:hAnsi="Times New Roman" w:cs="Times New Roman"/>
          <w:sz w:val="30"/>
          <w:szCs w:val="30"/>
          <w:lang w:eastAsia="ru-RU"/>
        </w:rPr>
        <w:t xml:space="preserve"> (Национальный правовой Интернет-портал Республики Беларусь, 01.01.2014, 5/38234)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, </w:t>
      </w:r>
      <w:r w:rsidRPr="000274DC">
        <w:rPr>
          <w:rFonts w:ascii="Times New Roman" w:hAnsi="Times New Roman" w:cs="Times New Roman"/>
          <w:b/>
          <w:sz w:val="30"/>
          <w:szCs w:val="30"/>
          <w:lang w:eastAsia="ru-RU"/>
        </w:rPr>
        <w:t>составляет 90% от размера государственной пошлины, уплачиваемой субъектом хозяйствовани</w:t>
      </w:r>
      <w:r w:rsidR="000274DC">
        <w:rPr>
          <w:rFonts w:ascii="Times New Roman" w:hAnsi="Times New Roman" w:cs="Times New Roman"/>
          <w:b/>
          <w:sz w:val="30"/>
          <w:szCs w:val="30"/>
          <w:lang w:eastAsia="ru-RU"/>
        </w:rPr>
        <w:t>я при представлении документов </w:t>
      </w:r>
      <w:r w:rsidRPr="000274DC">
        <w:rPr>
          <w:rFonts w:ascii="Times New Roman" w:hAnsi="Times New Roman" w:cs="Times New Roman"/>
          <w:b/>
          <w:sz w:val="30"/>
          <w:szCs w:val="30"/>
          <w:lang w:eastAsia="ru-RU"/>
        </w:rPr>
        <w:t>в регистрирующий орган лично.</w:t>
      </w:r>
    </w:p>
    <w:p w:rsidR="000274DC" w:rsidRDefault="000274DC" w:rsidP="00781537">
      <w:pPr>
        <w:pStyle w:val="a4"/>
        <w:jc w:val="both"/>
        <w:rPr>
          <w:rFonts w:ascii="Times New Roman" w:hAnsi="Times New Roman" w:cs="Times New Roman"/>
          <w:color w:val="828282"/>
          <w:sz w:val="30"/>
          <w:szCs w:val="30"/>
          <w:lang w:eastAsia="ru-RU"/>
        </w:rPr>
      </w:pPr>
    </w:p>
    <w:p w:rsidR="000274DC" w:rsidRDefault="00B76B03" w:rsidP="000274DC">
      <w:pPr>
        <w:pStyle w:val="a4"/>
        <w:ind w:firstLine="708"/>
        <w:jc w:val="both"/>
        <w:rPr>
          <w:rFonts w:ascii="Times New Roman" w:hAnsi="Times New Roman" w:cs="Times New Roman"/>
          <w:b/>
          <w:sz w:val="30"/>
          <w:szCs w:val="30"/>
          <w:lang w:eastAsia="ru-RU"/>
        </w:rPr>
      </w:pPr>
      <w:r w:rsidRPr="00781537">
        <w:rPr>
          <w:rFonts w:ascii="Times New Roman" w:hAnsi="Times New Roman" w:cs="Times New Roman"/>
          <w:b/>
          <w:sz w:val="30"/>
          <w:szCs w:val="30"/>
          <w:lang w:eastAsia="ru-RU"/>
        </w:rPr>
        <w:t>Обращаться можно к любому нотариусу</w:t>
      </w:r>
      <w:r w:rsidR="00781537">
        <w:rPr>
          <w:rFonts w:ascii="Times New Roman" w:hAnsi="Times New Roman" w:cs="Times New Roman"/>
          <w:b/>
          <w:sz w:val="30"/>
          <w:szCs w:val="30"/>
          <w:lang w:eastAsia="ru-RU"/>
        </w:rPr>
        <w:t xml:space="preserve"> независимо от места жительства заявителя (места нахождения юридического лица)</w:t>
      </w:r>
      <w:r w:rsidR="000274DC">
        <w:rPr>
          <w:rFonts w:ascii="Times New Roman" w:hAnsi="Times New Roman" w:cs="Times New Roman"/>
          <w:b/>
          <w:sz w:val="30"/>
          <w:szCs w:val="30"/>
          <w:lang w:eastAsia="ru-RU"/>
        </w:rPr>
        <w:t>.</w:t>
      </w:r>
    </w:p>
    <w:p w:rsidR="00B76B03" w:rsidRPr="000274DC" w:rsidRDefault="00B76B03" w:rsidP="000274DC">
      <w:pPr>
        <w:pStyle w:val="a4"/>
        <w:ind w:firstLine="708"/>
        <w:jc w:val="both"/>
        <w:rPr>
          <w:rFonts w:ascii="Times New Roman" w:hAnsi="Times New Roman" w:cs="Times New Roman"/>
          <w:b/>
          <w:color w:val="828282"/>
          <w:sz w:val="30"/>
          <w:szCs w:val="30"/>
          <w:lang w:eastAsia="ru-RU"/>
        </w:rPr>
      </w:pPr>
      <w:r w:rsidRPr="000274DC">
        <w:rPr>
          <w:rFonts w:ascii="Times New Roman" w:hAnsi="Times New Roman" w:cs="Times New Roman"/>
          <w:sz w:val="30"/>
          <w:szCs w:val="30"/>
          <w:lang w:eastAsia="ru-RU"/>
        </w:rPr>
        <w:t>Электронные документы, подтверждающие факт государственной регистрации, и электронное извещение о постановке на учет будет выдаваться   нотариусом, который вправе удостоверять формы внешнего представления данных электронных документов на бумажном носителе. </w:t>
      </w:r>
    </w:p>
    <w:p w:rsidR="002F2161" w:rsidRDefault="00B76B03" w:rsidP="00B76B03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B76B0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0274DC" w:rsidRDefault="000274DC" w:rsidP="00B76B03"/>
    <w:sectPr w:rsidR="00027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6DA"/>
    <w:rsid w:val="000274DC"/>
    <w:rsid w:val="00057A82"/>
    <w:rsid w:val="002267EA"/>
    <w:rsid w:val="002F2161"/>
    <w:rsid w:val="00781537"/>
    <w:rsid w:val="0099361C"/>
    <w:rsid w:val="00B76B03"/>
    <w:rsid w:val="00B9623F"/>
    <w:rsid w:val="00C7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6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57A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6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57A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6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RIK</cp:lastModifiedBy>
  <cp:revision>2</cp:revision>
  <dcterms:created xsi:type="dcterms:W3CDTF">2018-09-05T06:45:00Z</dcterms:created>
  <dcterms:modified xsi:type="dcterms:W3CDTF">2018-09-05T06:45:00Z</dcterms:modified>
</cp:coreProperties>
</file>