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7" w:rsidRPr="00E6350F" w:rsidRDefault="009E4383" w:rsidP="004D17B7">
      <w:pPr>
        <w:pStyle w:val="append1"/>
        <w:spacing w:after="0" w:line="280" w:lineRule="exact"/>
        <w:ind w:left="5387"/>
        <w:rPr>
          <w:rFonts w:eastAsia="Times New Roman"/>
          <w:sz w:val="30"/>
          <w:szCs w:val="30"/>
        </w:rPr>
      </w:pPr>
      <w:bookmarkStart w:id="0" w:name="_GoBack"/>
      <w:r w:rsidRPr="00E6350F">
        <w:rPr>
          <w:sz w:val="30"/>
          <w:szCs w:val="30"/>
        </w:rPr>
        <w:t xml:space="preserve">            </w:t>
      </w:r>
      <w:r w:rsidR="007E3CEE" w:rsidRPr="00E6350F">
        <w:rPr>
          <w:sz w:val="30"/>
          <w:szCs w:val="30"/>
        </w:rPr>
        <w:tab/>
      </w:r>
      <w:r w:rsidR="007E3CEE" w:rsidRPr="00E6350F">
        <w:rPr>
          <w:sz w:val="30"/>
          <w:szCs w:val="30"/>
        </w:rPr>
        <w:tab/>
      </w:r>
      <w:r w:rsidR="007E3CEE" w:rsidRPr="00E6350F">
        <w:rPr>
          <w:sz w:val="30"/>
          <w:szCs w:val="30"/>
        </w:rPr>
        <w:tab/>
      </w:r>
      <w:r w:rsidR="007E3CEE" w:rsidRPr="00E6350F">
        <w:rPr>
          <w:sz w:val="30"/>
          <w:szCs w:val="30"/>
        </w:rPr>
        <w:tab/>
      </w:r>
      <w:r w:rsidR="004D17B7" w:rsidRPr="00E6350F">
        <w:rPr>
          <w:rFonts w:eastAsia="Times New Roman"/>
          <w:sz w:val="30"/>
          <w:szCs w:val="30"/>
        </w:rPr>
        <w:t>Приложение 7</w:t>
      </w:r>
    </w:p>
    <w:p w:rsidR="004D17B7" w:rsidRPr="00E6350F" w:rsidRDefault="004D17B7" w:rsidP="004D17B7">
      <w:pPr>
        <w:spacing w:line="280" w:lineRule="exact"/>
        <w:ind w:left="5387"/>
        <w:rPr>
          <w:sz w:val="30"/>
          <w:szCs w:val="30"/>
        </w:rPr>
      </w:pPr>
      <w:r w:rsidRPr="00E6350F">
        <w:rPr>
          <w:sz w:val="30"/>
          <w:szCs w:val="30"/>
        </w:rPr>
        <w:t>к Положению о порядке</w:t>
      </w:r>
    </w:p>
    <w:p w:rsidR="004D17B7" w:rsidRPr="00E6350F" w:rsidRDefault="004D17B7" w:rsidP="004D17B7">
      <w:pPr>
        <w:spacing w:line="280" w:lineRule="exact"/>
        <w:ind w:left="5387"/>
        <w:rPr>
          <w:sz w:val="30"/>
          <w:szCs w:val="30"/>
        </w:rPr>
      </w:pPr>
      <w:r w:rsidRPr="00E6350F">
        <w:rPr>
          <w:sz w:val="30"/>
          <w:szCs w:val="30"/>
        </w:rPr>
        <w:t xml:space="preserve">и </w:t>
      </w:r>
      <w:proofErr w:type="gramStart"/>
      <w:r w:rsidRPr="00E6350F">
        <w:rPr>
          <w:sz w:val="30"/>
          <w:szCs w:val="30"/>
        </w:rPr>
        <w:t>условиях</w:t>
      </w:r>
      <w:proofErr w:type="gramEnd"/>
      <w:r w:rsidRPr="00E6350F">
        <w:rPr>
          <w:sz w:val="30"/>
          <w:szCs w:val="30"/>
        </w:rPr>
        <w:t xml:space="preserve"> назначения,</w:t>
      </w:r>
    </w:p>
    <w:p w:rsidR="004D17B7" w:rsidRPr="00E6350F" w:rsidRDefault="004D17B7" w:rsidP="004D17B7">
      <w:pPr>
        <w:spacing w:line="280" w:lineRule="exact"/>
        <w:ind w:left="5387"/>
        <w:rPr>
          <w:sz w:val="30"/>
          <w:szCs w:val="30"/>
        </w:rPr>
      </w:pPr>
      <w:r w:rsidRPr="00E6350F">
        <w:rPr>
          <w:sz w:val="30"/>
          <w:szCs w:val="30"/>
        </w:rPr>
        <w:t>финансирования (перечисления),</w:t>
      </w:r>
    </w:p>
    <w:p w:rsidR="004D17B7" w:rsidRPr="00E6350F" w:rsidRDefault="004D17B7" w:rsidP="004D17B7">
      <w:pPr>
        <w:spacing w:line="280" w:lineRule="exact"/>
        <w:ind w:left="5387"/>
        <w:rPr>
          <w:sz w:val="30"/>
          <w:szCs w:val="30"/>
        </w:rPr>
      </w:pPr>
      <w:r w:rsidRPr="00E6350F">
        <w:rPr>
          <w:sz w:val="30"/>
          <w:szCs w:val="30"/>
        </w:rPr>
        <w:t>распоряжения и использования</w:t>
      </w:r>
    </w:p>
    <w:p w:rsidR="004D17B7" w:rsidRPr="00E6350F" w:rsidRDefault="004D17B7" w:rsidP="004D17B7">
      <w:pPr>
        <w:spacing w:line="280" w:lineRule="exact"/>
        <w:ind w:left="5387"/>
        <w:rPr>
          <w:sz w:val="30"/>
          <w:szCs w:val="30"/>
        </w:rPr>
      </w:pPr>
      <w:r w:rsidRPr="00E6350F">
        <w:rPr>
          <w:sz w:val="30"/>
          <w:szCs w:val="30"/>
        </w:rPr>
        <w:t>средств семейного капитала</w:t>
      </w:r>
    </w:p>
    <w:p w:rsidR="004D17B7" w:rsidRPr="00E6350F" w:rsidRDefault="004D17B7" w:rsidP="004D17B7">
      <w:pPr>
        <w:spacing w:line="280" w:lineRule="exact"/>
        <w:ind w:left="5387"/>
        <w:rPr>
          <w:sz w:val="30"/>
          <w:szCs w:val="30"/>
        </w:rPr>
      </w:pPr>
      <w:proofErr w:type="gramStart"/>
      <w:r w:rsidRPr="00E6350F">
        <w:rPr>
          <w:sz w:val="30"/>
          <w:szCs w:val="30"/>
        </w:rPr>
        <w:t>(в редакции постановления</w:t>
      </w:r>
      <w:proofErr w:type="gramEnd"/>
    </w:p>
    <w:p w:rsidR="004D17B7" w:rsidRPr="00E6350F" w:rsidRDefault="004D17B7" w:rsidP="004D17B7">
      <w:pPr>
        <w:spacing w:line="280" w:lineRule="exact"/>
        <w:ind w:left="5387"/>
        <w:rPr>
          <w:sz w:val="30"/>
          <w:szCs w:val="30"/>
        </w:rPr>
      </w:pPr>
      <w:r w:rsidRPr="00E6350F">
        <w:rPr>
          <w:sz w:val="30"/>
          <w:szCs w:val="30"/>
        </w:rPr>
        <w:t>Совета Министров</w:t>
      </w:r>
    </w:p>
    <w:p w:rsidR="004D17B7" w:rsidRPr="00E6350F" w:rsidRDefault="004D17B7" w:rsidP="004D17B7">
      <w:pPr>
        <w:spacing w:line="280" w:lineRule="exact"/>
        <w:ind w:left="5387"/>
        <w:rPr>
          <w:sz w:val="30"/>
          <w:szCs w:val="30"/>
        </w:rPr>
      </w:pPr>
      <w:r w:rsidRPr="00E6350F">
        <w:rPr>
          <w:sz w:val="30"/>
          <w:szCs w:val="30"/>
        </w:rPr>
        <w:t>Республики Беларусь</w:t>
      </w:r>
    </w:p>
    <w:p w:rsidR="004D17B7" w:rsidRPr="00E6350F" w:rsidRDefault="004D17B7" w:rsidP="004D17B7">
      <w:pPr>
        <w:ind w:left="5387"/>
        <w:jc w:val="both"/>
        <w:rPr>
          <w:sz w:val="30"/>
          <w:szCs w:val="30"/>
        </w:rPr>
      </w:pPr>
      <w:proofErr w:type="gramStart"/>
      <w:r w:rsidRPr="00E6350F">
        <w:rPr>
          <w:sz w:val="30"/>
          <w:szCs w:val="30"/>
        </w:rPr>
        <w:t>23.05.2024   № 364)</w:t>
      </w:r>
      <w:proofErr w:type="gramEnd"/>
    </w:p>
    <w:p w:rsidR="004D17B7" w:rsidRPr="00E6350F" w:rsidRDefault="004D17B7" w:rsidP="004D17B7">
      <w:pPr>
        <w:jc w:val="right"/>
        <w:rPr>
          <w:sz w:val="30"/>
          <w:szCs w:val="30"/>
        </w:rPr>
      </w:pPr>
      <w:r w:rsidRPr="00E6350F">
        <w:rPr>
          <w:sz w:val="30"/>
          <w:szCs w:val="30"/>
        </w:rPr>
        <w:t>Форма</w:t>
      </w:r>
    </w:p>
    <w:p w:rsidR="004D17B7" w:rsidRPr="00E6350F" w:rsidRDefault="004D17B7" w:rsidP="004D17B7">
      <w:pPr>
        <w:jc w:val="right"/>
        <w:rPr>
          <w:sz w:val="30"/>
          <w:szCs w:val="30"/>
        </w:rPr>
      </w:pPr>
    </w:p>
    <w:p w:rsidR="004D17B7" w:rsidRPr="00E6350F" w:rsidRDefault="004D17B7" w:rsidP="004D17B7">
      <w:pPr>
        <w:jc w:val="center"/>
        <w:rPr>
          <w:sz w:val="30"/>
          <w:szCs w:val="30"/>
        </w:rPr>
      </w:pPr>
      <w:r w:rsidRPr="00E6350F">
        <w:rPr>
          <w:sz w:val="30"/>
          <w:szCs w:val="30"/>
        </w:rPr>
        <w:t>РЕШЕНИЕ</w:t>
      </w:r>
    </w:p>
    <w:p w:rsidR="004D17B7" w:rsidRPr="00E6350F" w:rsidRDefault="004D17B7" w:rsidP="004D17B7">
      <w:pPr>
        <w:jc w:val="center"/>
        <w:rPr>
          <w:sz w:val="30"/>
          <w:szCs w:val="30"/>
        </w:rPr>
      </w:pPr>
      <w:r w:rsidRPr="00E6350F">
        <w:rPr>
          <w:sz w:val="30"/>
          <w:szCs w:val="30"/>
        </w:rPr>
        <w:t>____ ____________ 20___ г. № _____________</w:t>
      </w:r>
    </w:p>
    <w:p w:rsidR="004D17B7" w:rsidRPr="00E6350F" w:rsidRDefault="004D17B7" w:rsidP="004D17B7">
      <w:pPr>
        <w:jc w:val="center"/>
        <w:rPr>
          <w:sz w:val="30"/>
          <w:szCs w:val="30"/>
        </w:rPr>
      </w:pPr>
      <w:r w:rsidRPr="00E6350F">
        <w:rPr>
          <w:sz w:val="30"/>
          <w:szCs w:val="30"/>
        </w:rPr>
        <w:t xml:space="preserve">о досрочном распоряжении (отказе в досрочном распоряжении) </w:t>
      </w:r>
    </w:p>
    <w:p w:rsidR="004D17B7" w:rsidRPr="00E6350F" w:rsidRDefault="004D17B7" w:rsidP="004D17B7">
      <w:pPr>
        <w:jc w:val="center"/>
        <w:rPr>
          <w:sz w:val="30"/>
          <w:szCs w:val="30"/>
        </w:rPr>
      </w:pPr>
      <w:r w:rsidRPr="00E6350F">
        <w:rPr>
          <w:sz w:val="30"/>
          <w:szCs w:val="30"/>
        </w:rPr>
        <w:t>средствами семейного капитала</w:t>
      </w:r>
      <w:proofErr w:type="gramStart"/>
      <w:r w:rsidRPr="00E6350F">
        <w:rPr>
          <w:sz w:val="30"/>
          <w:szCs w:val="30"/>
          <w:vertAlign w:val="superscript"/>
        </w:rPr>
        <w:t>1</w:t>
      </w:r>
      <w:proofErr w:type="gramEnd"/>
    </w:p>
    <w:p w:rsidR="004D17B7" w:rsidRPr="00E6350F" w:rsidRDefault="004D17B7" w:rsidP="004D17B7">
      <w:pPr>
        <w:jc w:val="center"/>
        <w:rPr>
          <w:b/>
          <w:bCs/>
          <w:sz w:val="30"/>
          <w:szCs w:val="30"/>
        </w:rPr>
      </w:pP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В соответствии с</w:t>
      </w:r>
      <w:proofErr w:type="gramStart"/>
      <w:r w:rsidRPr="00E6350F">
        <w:rPr>
          <w:sz w:val="30"/>
          <w:szCs w:val="30"/>
          <w:vertAlign w:val="superscript"/>
        </w:rPr>
        <w:t>2</w:t>
      </w:r>
      <w:proofErr w:type="gramEnd"/>
      <w:r w:rsidRPr="00E6350F">
        <w:rPr>
          <w:sz w:val="30"/>
          <w:szCs w:val="30"/>
          <w:vertAlign w:val="superscript"/>
        </w:rPr>
        <w:t xml:space="preserve"> </w:t>
      </w:r>
      <w:r w:rsidRPr="00E6350F">
        <w:rPr>
          <w:sz w:val="30"/>
          <w:szCs w:val="30"/>
        </w:rPr>
        <w:t>____________________________________________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________________________________________________________________ на основании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от 24 февраля 2015 г. № 128, и заявления ________________________________________________________________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>(фамилия, собственное имя, отчество (если таковое имеется) гражданина)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_____________________________________ от ____ ____________ 20___ г.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о предоставлении права на досрочное распоряжение средствами семейного капитала, назначенного __________________________________</w:t>
      </w:r>
    </w:p>
    <w:p w:rsidR="004D17B7" w:rsidRPr="00E6350F" w:rsidRDefault="004D17B7" w:rsidP="004D17B7">
      <w:pPr>
        <w:spacing w:line="240" w:lineRule="exact"/>
        <w:ind w:left="1440"/>
        <w:jc w:val="center"/>
      </w:pPr>
      <w:r w:rsidRPr="00E6350F">
        <w:t xml:space="preserve">                                                  </w:t>
      </w:r>
      <w:proofErr w:type="gramStart"/>
      <w:r w:rsidRPr="00E6350F">
        <w:t xml:space="preserve">(фамилия, собственное имя, отчество (если </w:t>
      </w:r>
      <w:proofErr w:type="gramEnd"/>
    </w:p>
    <w:p w:rsidR="004D17B7" w:rsidRPr="00E6350F" w:rsidRDefault="004D17B7" w:rsidP="004D17B7">
      <w:pPr>
        <w:jc w:val="both"/>
      </w:pPr>
      <w:r w:rsidRPr="00E6350F">
        <w:t>________________________________________________________________________________</w:t>
      </w:r>
    </w:p>
    <w:p w:rsidR="004D17B7" w:rsidRPr="00E6350F" w:rsidRDefault="004D17B7" w:rsidP="004D17B7">
      <w:pPr>
        <w:spacing w:line="240" w:lineRule="exact"/>
        <w:jc w:val="center"/>
      </w:pPr>
      <w:proofErr w:type="gramStart"/>
      <w:r w:rsidRPr="00E6350F">
        <w:t>таковое имеется), дата рождения, идентификационный номер (при наличии) члена семьи, которому назначен семейный капитал)</w:t>
      </w:r>
      <w:proofErr w:type="gramEnd"/>
    </w:p>
    <w:p w:rsidR="004D17B7" w:rsidRPr="00E6350F" w:rsidRDefault="004D17B7" w:rsidP="004D17B7">
      <w:pPr>
        <w:jc w:val="center"/>
      </w:pP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(решение о назначении семейного капитала от ____ __________ 20___ г. № ________ принято ____________________________________________),</w:t>
      </w:r>
    </w:p>
    <w:p w:rsidR="004D17B7" w:rsidRPr="00E6350F" w:rsidRDefault="004D17B7" w:rsidP="004D17B7">
      <w:pPr>
        <w:spacing w:line="240" w:lineRule="exact"/>
        <w:ind w:left="896"/>
        <w:jc w:val="center"/>
      </w:pPr>
      <w:r w:rsidRPr="00E6350F">
        <w:t xml:space="preserve">                                </w:t>
      </w:r>
      <w:proofErr w:type="gramStart"/>
      <w:r w:rsidRPr="00E6350F">
        <w:t>(наименование сельского, поселкового, районного, городского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                                                исполнительного комитета, принявшего решение о назначении семейного капитала)</w:t>
      </w:r>
    </w:p>
    <w:p w:rsidR="004D17B7" w:rsidRPr="00E6350F" w:rsidRDefault="004D17B7" w:rsidP="004D17B7">
      <w:pPr>
        <w:jc w:val="both"/>
      </w:pPr>
      <w:r w:rsidRPr="00E6350F">
        <w:rPr>
          <w:sz w:val="30"/>
          <w:szCs w:val="30"/>
        </w:rPr>
        <w:t>для их досрочного использования в отношении</w:t>
      </w:r>
      <w:r w:rsidRPr="00E6350F">
        <w:t xml:space="preserve"> </w:t>
      </w:r>
      <w:r w:rsidRPr="00E6350F">
        <w:rPr>
          <w:sz w:val="30"/>
          <w:szCs w:val="30"/>
        </w:rPr>
        <w:t>_______________________</w:t>
      </w:r>
    </w:p>
    <w:p w:rsidR="004D17B7" w:rsidRPr="00E6350F" w:rsidRDefault="004D17B7" w:rsidP="004D17B7">
      <w:pPr>
        <w:ind w:left="4928"/>
        <w:jc w:val="center"/>
      </w:pPr>
      <w:r w:rsidRPr="00E6350F">
        <w:t xml:space="preserve">                      </w:t>
      </w:r>
      <w:proofErr w:type="gramStart"/>
      <w:r w:rsidRPr="00E6350F">
        <w:t>(фамилия, собственное имя,</w:t>
      </w:r>
      <w:proofErr w:type="gramEnd"/>
    </w:p>
    <w:p w:rsidR="004D17B7" w:rsidRPr="00E6350F" w:rsidRDefault="004D17B7" w:rsidP="004D17B7">
      <w:pPr>
        <w:jc w:val="both"/>
      </w:pPr>
      <w:r w:rsidRPr="00E6350F">
        <w:t>________________________________________________________________________________отчество (если таковое имеется), дата рождения, идентификационный номер (при наличии)</w:t>
      </w:r>
    </w:p>
    <w:p w:rsidR="004D17B7" w:rsidRPr="00E6350F" w:rsidRDefault="004D17B7" w:rsidP="004D17B7">
      <w:pPr>
        <w:jc w:val="center"/>
      </w:pPr>
      <w:r w:rsidRPr="00E6350F">
        <w:t xml:space="preserve">члена (членов) семьи, в отношении которого (которых) подано заявление </w:t>
      </w:r>
    </w:p>
    <w:p w:rsidR="004D17B7" w:rsidRPr="00E6350F" w:rsidRDefault="004D17B7" w:rsidP="004D17B7">
      <w:pPr>
        <w:jc w:val="center"/>
      </w:pPr>
      <w:r w:rsidRPr="00E6350F">
        <w:t>о распоряжении средствами семейного капитала)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proofErr w:type="gramStart"/>
      <w:r w:rsidRPr="00E6350F">
        <w:rPr>
          <w:sz w:val="30"/>
          <w:szCs w:val="30"/>
        </w:rPr>
        <w:t>по направлению (направлениям), указанному (указанным) в заявлении, ________________________________________________________________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  <w:proofErr w:type="gramStart"/>
      <w:r w:rsidRPr="00E6350F">
        <w:t>(наименование районного, городского исполнительного комитета,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  <w:r w:rsidRPr="00E6350F">
        <w:t>принимающего решение о досрочном распоряжении средствами семейного капитала)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РЕШИ</w:t>
      </w:r>
      <w:proofErr w:type="gramStart"/>
      <w:r w:rsidRPr="00E6350F">
        <w:rPr>
          <w:sz w:val="30"/>
          <w:szCs w:val="30"/>
        </w:rPr>
        <w:t>Л(</w:t>
      </w:r>
      <w:proofErr w:type="gramEnd"/>
      <w:r w:rsidRPr="00E6350F">
        <w:rPr>
          <w:sz w:val="30"/>
          <w:szCs w:val="30"/>
        </w:rPr>
        <w:t>А):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1. Предоставить право на досрочное распоряжение средствами семейного капитала, назначенного __________________________________</w:t>
      </w:r>
    </w:p>
    <w:p w:rsidR="004D17B7" w:rsidRPr="00E6350F" w:rsidRDefault="004D17B7" w:rsidP="004D17B7">
      <w:pPr>
        <w:spacing w:line="240" w:lineRule="exact"/>
        <w:ind w:left="1428"/>
        <w:jc w:val="center"/>
      </w:pPr>
      <w:r w:rsidRPr="00E6350F">
        <w:lastRenderedPageBreak/>
        <w:t xml:space="preserve">                                                       </w:t>
      </w:r>
      <w:proofErr w:type="gramStart"/>
      <w:r w:rsidRPr="00E6350F">
        <w:t>(фамилия, собственное имя, отчество</w:t>
      </w:r>
      <w:proofErr w:type="gramEnd"/>
    </w:p>
    <w:p w:rsidR="004D17B7" w:rsidRPr="00E6350F" w:rsidRDefault="004D17B7" w:rsidP="004D17B7">
      <w:pPr>
        <w:jc w:val="both"/>
      </w:pPr>
      <w:r w:rsidRPr="00E6350F">
        <w:t>________________________________________________________________________________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(если таковое имеется), дата рождения, идентификационный номер (при наличии) 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>члена семьи, которому назначен семейный капитал)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(решение о назначении семейного капитала от ____ ____________ 20___ г. № ________ принято ____________________________________________),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                                              </w:t>
      </w:r>
      <w:proofErr w:type="gramStart"/>
      <w:r w:rsidRPr="00E6350F">
        <w:t xml:space="preserve">(наименование сельского, поселкового, районного, городского          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                                                исполнительного комитета, принявшего решение о назначении            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                                             семейного капитала)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для их досрочного использования в отношении _______________________</w:t>
      </w:r>
    </w:p>
    <w:p w:rsidR="004D17B7" w:rsidRPr="00E6350F" w:rsidRDefault="004D17B7" w:rsidP="004D17B7">
      <w:pPr>
        <w:spacing w:line="240" w:lineRule="exact"/>
        <w:ind w:left="4899"/>
        <w:jc w:val="center"/>
      </w:pPr>
      <w:r w:rsidRPr="00E6350F">
        <w:t xml:space="preserve">                    </w:t>
      </w:r>
      <w:proofErr w:type="gramStart"/>
      <w:r w:rsidRPr="00E6350F">
        <w:t>(фамилия, собственное имя,</w:t>
      </w:r>
      <w:proofErr w:type="gramEnd"/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________________________________________________________________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отчество (если таковое имеется), дата рождения, идентификационный номер (при наличии) 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члена (членов) семьи, в отношении которого (которых) подано заявление </w:t>
      </w:r>
      <w:proofErr w:type="gramStart"/>
      <w:r w:rsidRPr="00E6350F">
        <w:t>о</w:t>
      </w:r>
      <w:proofErr w:type="gramEnd"/>
      <w:r w:rsidRPr="00E6350F">
        <w:t xml:space="preserve"> досрочном</w:t>
      </w:r>
    </w:p>
    <w:p w:rsidR="004D17B7" w:rsidRPr="00E6350F" w:rsidRDefault="004D17B7" w:rsidP="004D17B7">
      <w:pPr>
        <w:spacing w:line="240" w:lineRule="exact"/>
        <w:jc w:val="center"/>
      </w:pPr>
      <w:proofErr w:type="gramStart"/>
      <w:r w:rsidRPr="00E6350F">
        <w:t>распоряжении</w:t>
      </w:r>
      <w:proofErr w:type="gramEnd"/>
      <w:r w:rsidRPr="00E6350F">
        <w:t xml:space="preserve"> средствами семейного капитала)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по следующему направлению (направлениям):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1.1. _______________________________________________________,</w:t>
      </w:r>
    </w:p>
    <w:p w:rsidR="004D17B7" w:rsidRPr="00E6350F" w:rsidRDefault="004D17B7" w:rsidP="004D17B7">
      <w:pPr>
        <w:spacing w:line="240" w:lineRule="exact"/>
        <w:ind w:firstLine="1134"/>
        <w:jc w:val="both"/>
      </w:pPr>
      <w:proofErr w:type="gramStart"/>
      <w:r w:rsidRPr="00E6350F">
        <w:t>(заполняется в случае обращения за досрочным распоряжением средствами         семейного капитала на улучшение жилищных условий (указать нужное):</w:t>
      </w:r>
      <w:proofErr w:type="gramEnd"/>
    </w:p>
    <w:p w:rsidR="004D17B7" w:rsidRPr="00E6350F" w:rsidRDefault="004D17B7" w:rsidP="004D17B7">
      <w:pPr>
        <w:spacing w:line="240" w:lineRule="exact"/>
        <w:ind w:firstLine="709"/>
        <w:jc w:val="both"/>
      </w:pPr>
      <w:r w:rsidRPr="00E6350F">
        <w:t>на строительство (реконструкцию) одноквартирного жилого дома, квартиры в многоквартирном или блокированном жилом доме;</w:t>
      </w:r>
    </w:p>
    <w:p w:rsidR="004D17B7" w:rsidRPr="00E6350F" w:rsidRDefault="004D17B7" w:rsidP="004D17B7">
      <w:pPr>
        <w:spacing w:line="240" w:lineRule="exact"/>
        <w:ind w:firstLine="709"/>
        <w:jc w:val="both"/>
      </w:pPr>
      <w:r w:rsidRPr="00E6350F">
        <w:t>на приобретение одноквартирного жилого дома, квартиры в многоквартирном или блокированном жилом доме, доли (долей) в праве собственности на них;</w:t>
      </w:r>
    </w:p>
    <w:p w:rsidR="004D17B7" w:rsidRPr="00E6350F" w:rsidRDefault="004D17B7" w:rsidP="004D17B7">
      <w:pPr>
        <w:spacing w:line="240" w:lineRule="exact"/>
        <w:ind w:firstLine="709"/>
        <w:jc w:val="both"/>
      </w:pPr>
      <w:r w:rsidRPr="00E6350F">
        <w:t>на погашение задолженности по кредиту, предоставленному на строительство (</w:t>
      </w:r>
      <w:r w:rsidRPr="00E6350F">
        <w:rPr>
          <w:spacing w:val="-4"/>
        </w:rPr>
        <w:t>реконструкцию), приобретение одноквартирного жилого дома, квартиры в многоквартирном</w:t>
      </w:r>
      <w:r w:rsidRPr="00E6350F">
        <w:t xml:space="preserve"> или блокированном жилом доме, приобретение доли (долей) в праве собственности на них    (в том числе на основании договоров о переводе долга, о приеме задолженности по кредиту), и выплату процентов за пользование этим кредитом;</w:t>
      </w:r>
    </w:p>
    <w:p w:rsidR="004D17B7" w:rsidRPr="00E6350F" w:rsidRDefault="004D17B7" w:rsidP="004D17B7">
      <w:pPr>
        <w:spacing w:line="240" w:lineRule="exact"/>
        <w:ind w:firstLine="709"/>
        <w:jc w:val="both"/>
      </w:pPr>
      <w:r w:rsidRPr="00E6350F">
        <w:t>на погашение задолженности по займу организации, предоставленному на строительство (реконструкцию), приобретение одноквартирного жилого дома, квартиры в многоквартирном или блокированном жилом доме, приобретение доли (долей) в праве собственности на них, и выплату процентов за пользование этим займом)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proofErr w:type="gramStart"/>
      <w:r w:rsidRPr="00E6350F">
        <w:rPr>
          <w:sz w:val="30"/>
          <w:szCs w:val="30"/>
        </w:rPr>
        <w:t>находящегося</w:t>
      </w:r>
      <w:proofErr w:type="gramEnd"/>
      <w:r w:rsidRPr="00E6350F">
        <w:rPr>
          <w:sz w:val="30"/>
          <w:szCs w:val="30"/>
        </w:rPr>
        <w:t xml:space="preserve"> (находящейся) по адресу:_____________________________.</w:t>
      </w:r>
    </w:p>
    <w:p w:rsidR="004D17B7" w:rsidRPr="00E6350F" w:rsidRDefault="004D17B7" w:rsidP="004D17B7">
      <w:pPr>
        <w:spacing w:line="240" w:lineRule="exact"/>
        <w:ind w:left="3969"/>
        <w:jc w:val="center"/>
      </w:pPr>
      <w:r w:rsidRPr="00E6350F">
        <w:t xml:space="preserve">             </w:t>
      </w:r>
      <w:proofErr w:type="gramStart"/>
      <w:r w:rsidRPr="00E6350F">
        <w:t xml:space="preserve">(указывается адрес одноквартирного </w:t>
      </w:r>
      <w:proofErr w:type="gramEnd"/>
    </w:p>
    <w:p w:rsidR="004D17B7" w:rsidRPr="00E6350F" w:rsidRDefault="004D17B7" w:rsidP="004D17B7">
      <w:pPr>
        <w:spacing w:line="240" w:lineRule="exact"/>
        <w:ind w:left="4962" w:firstLine="141"/>
        <w:jc w:val="center"/>
      </w:pPr>
      <w:r w:rsidRPr="00E6350F">
        <w:t>жилого дома, квартиры в многоквартирном или блокированном жилом доме)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Размер приобретаемой доли (долей) в праве собственности на жилое помещение составляет ___________________________________________.</w:t>
      </w:r>
    </w:p>
    <w:p w:rsidR="004D17B7" w:rsidRPr="00E6350F" w:rsidRDefault="004D17B7" w:rsidP="004D17B7">
      <w:pPr>
        <w:spacing w:line="240" w:lineRule="exact"/>
        <w:ind w:left="2977"/>
        <w:jc w:val="center"/>
      </w:pPr>
      <w:proofErr w:type="gramStart"/>
      <w:r w:rsidRPr="00E6350F">
        <w:t>(заполняется в случае обращения за досрочным распоряжением средствами семейного капитала на приобретение доли (долей)     в праве собственности на одноквартирный жилой дом, квартиру в многоквартирном или блокированном жилом доме                      (за исключением указанных жилых помещений, строительство которых осуществлялось по государственному заказу)</w:t>
      </w:r>
      <w:proofErr w:type="gramEnd"/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Для перечисления средств семейного капитала согласно договору от ____ ________ 20___ г. № _____________, заключенному </w:t>
      </w:r>
      <w:proofErr w:type="gramStart"/>
      <w:r w:rsidRPr="00E6350F">
        <w:rPr>
          <w:sz w:val="30"/>
          <w:szCs w:val="30"/>
        </w:rPr>
        <w:t>с</w:t>
      </w:r>
      <w:proofErr w:type="gramEnd"/>
      <w:r w:rsidRPr="00E6350F">
        <w:rPr>
          <w:sz w:val="30"/>
          <w:szCs w:val="30"/>
        </w:rPr>
        <w:t xml:space="preserve"> 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</w:p>
    <w:p w:rsidR="004D17B7" w:rsidRPr="00E6350F" w:rsidRDefault="004D17B7" w:rsidP="004D17B7">
      <w:pPr>
        <w:jc w:val="both"/>
        <w:rPr>
          <w:sz w:val="30"/>
          <w:szCs w:val="30"/>
        </w:rPr>
      </w:pPr>
    </w:p>
    <w:p w:rsidR="004D17B7" w:rsidRPr="00E6350F" w:rsidRDefault="004D17B7" w:rsidP="004D17B7">
      <w:pPr>
        <w:jc w:val="both"/>
      </w:pPr>
      <w:r w:rsidRPr="00E6350F">
        <w:rPr>
          <w:sz w:val="30"/>
          <w:szCs w:val="30"/>
        </w:rPr>
        <w:t>_______________________________________________________________.</w:t>
      </w:r>
    </w:p>
    <w:p w:rsidR="004D17B7" w:rsidRPr="00E6350F" w:rsidRDefault="004D17B7" w:rsidP="004D17B7">
      <w:pPr>
        <w:spacing w:line="240" w:lineRule="exact"/>
        <w:ind w:right="140"/>
        <w:jc w:val="both"/>
      </w:pPr>
      <w:proofErr w:type="gramStart"/>
      <w:r w:rsidRPr="00E6350F">
        <w:t xml:space="preserve">(заполняется в случае обращения за досрочным распоряжением средствами семейного капитала на погашение задолженности по кредитам, займам организаций, предоставленным на строительство (реконструкцию), приобретение жилого помещения, приобретение доли (долей) в праве собственности на него (в том числе на основании договоров о переводе долга, о приеме задолженности по кредиту), и выплату процентов за пользование этими кредитами, займами (указать нужное): </w:t>
      </w:r>
      <w:proofErr w:type="gramEnd"/>
    </w:p>
    <w:p w:rsidR="004D17B7" w:rsidRPr="00E6350F" w:rsidRDefault="004D17B7" w:rsidP="004D17B7">
      <w:pPr>
        <w:spacing w:line="240" w:lineRule="exact"/>
        <w:ind w:right="140" w:firstLine="709"/>
        <w:jc w:val="both"/>
      </w:pPr>
      <w:r w:rsidRPr="00E6350F">
        <w:t xml:space="preserve">дата и номер кредитного договора, договора займа по предоставлению кредита, займа на строительство (реконструкцию), приобретение жилого помещения, приобретение доли </w:t>
      </w:r>
      <w:r w:rsidRPr="00E6350F">
        <w:lastRenderedPageBreak/>
        <w:t xml:space="preserve">(долей) в праве собственности на него, а также организация, с которой заключен такой договор); </w:t>
      </w:r>
    </w:p>
    <w:p w:rsidR="004D17B7" w:rsidRPr="00E6350F" w:rsidRDefault="004D17B7" w:rsidP="004D17B7">
      <w:pPr>
        <w:tabs>
          <w:tab w:val="left" w:pos="709"/>
        </w:tabs>
        <w:spacing w:line="240" w:lineRule="exact"/>
        <w:ind w:right="140" w:firstLine="709"/>
        <w:jc w:val="both"/>
      </w:pPr>
      <w:r w:rsidRPr="00E6350F">
        <w:t>дата и номер договора о переводе долга, о приеме задолженности по кредиту, предоставленному на строительство (реконструкцию), приобретение жилого помещения, приобретение доли (долей) в праве собственности на него, а также организация, с которой заключен такой договор)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Сумма используемых по данному направлению средств семейного капитала не должна превышать ____________________________________</w:t>
      </w:r>
    </w:p>
    <w:p w:rsidR="004D17B7" w:rsidRPr="00E6350F" w:rsidRDefault="004D17B7" w:rsidP="004D17B7">
      <w:pPr>
        <w:spacing w:line="240" w:lineRule="exact"/>
        <w:ind w:left="2308"/>
        <w:jc w:val="center"/>
      </w:pPr>
      <w:r w:rsidRPr="00E6350F">
        <w:t xml:space="preserve">                     </w:t>
      </w:r>
      <w:proofErr w:type="gramStart"/>
      <w:r w:rsidRPr="00E6350F">
        <w:t>(указывается наименьшая из сумм</w:t>
      </w:r>
      <w:proofErr w:type="gramEnd"/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_________________________________________________________ рублей.</w:t>
      </w:r>
    </w:p>
    <w:p w:rsidR="004D17B7" w:rsidRPr="00E6350F" w:rsidRDefault="004D17B7" w:rsidP="004D17B7">
      <w:pPr>
        <w:spacing w:line="240" w:lineRule="exact"/>
        <w:ind w:right="1133"/>
        <w:jc w:val="center"/>
      </w:pPr>
      <w:proofErr w:type="gramStart"/>
      <w:r w:rsidRPr="00E6350F">
        <w:t>(сравниваются рыночная стоимость и цена, указанная в предварительном договоре купли-продажи, приобретаемого одноквартирного жилого дома, квартиры в многоквартирном или блокированном жилом доме, доли (долей) в праве собственности на него) – заполняется  в случае обращения за досрочным распоряжением средствами семейного капитала на приобретение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</w:t>
      </w:r>
      <w:proofErr w:type="gramEnd"/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Гражданин _________________________________________________</w:t>
      </w:r>
    </w:p>
    <w:p w:rsidR="004D17B7" w:rsidRPr="00E6350F" w:rsidRDefault="004D17B7" w:rsidP="004D17B7">
      <w:pPr>
        <w:spacing w:line="240" w:lineRule="exact"/>
        <w:ind w:left="1780"/>
        <w:jc w:val="center"/>
      </w:pPr>
      <w:r w:rsidRPr="00E6350F">
        <w:t xml:space="preserve">     (указать </w:t>
      </w:r>
      <w:proofErr w:type="gramStart"/>
      <w:r w:rsidRPr="00E6350F">
        <w:t>нужное</w:t>
      </w:r>
      <w:proofErr w:type="gramEnd"/>
      <w:r w:rsidRPr="00E6350F">
        <w:t>: состоит на учете нуждающихся в улучшении жилищных условий, состоял на учете нуждающихся в улучшении жилищных условий на дату заключения кредитного договора, договора займа)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в ______________________________________________________________</w:t>
      </w:r>
    </w:p>
    <w:p w:rsidR="004D17B7" w:rsidRPr="00E6350F" w:rsidRDefault="004D17B7" w:rsidP="004D17B7">
      <w:pPr>
        <w:spacing w:line="240" w:lineRule="exact"/>
        <w:ind w:left="181"/>
        <w:jc w:val="center"/>
      </w:pPr>
      <w:proofErr w:type="gramStart"/>
      <w:r w:rsidRPr="00E6350F">
        <w:t xml:space="preserve">(наименование сельского, поселкового, районного, городского исполнительного комитета </w:t>
      </w:r>
      <w:proofErr w:type="gramEnd"/>
    </w:p>
    <w:p w:rsidR="004D17B7" w:rsidRPr="00E6350F" w:rsidRDefault="004D17B7" w:rsidP="004D17B7">
      <w:pPr>
        <w:spacing w:line="240" w:lineRule="exact"/>
        <w:ind w:left="181"/>
        <w:jc w:val="center"/>
      </w:pPr>
      <w:proofErr w:type="gramStart"/>
      <w:r w:rsidRPr="00E6350F">
        <w:t>или наименование и адрес организации по месту работы (службы), в котором (которой) член (члены) семьи состоит (состоят) либо состоял (состояли) на таком учете)</w:t>
      </w:r>
      <w:proofErr w:type="gramEnd"/>
    </w:p>
    <w:p w:rsidR="004D17B7" w:rsidRPr="00E6350F" w:rsidRDefault="004D17B7" w:rsidP="004D17B7">
      <w:pPr>
        <w:spacing w:line="240" w:lineRule="exact"/>
        <w:jc w:val="both"/>
      </w:pP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в соответствии </w:t>
      </w:r>
      <w:proofErr w:type="gramStart"/>
      <w:r w:rsidRPr="00E6350F">
        <w:rPr>
          <w:sz w:val="30"/>
          <w:szCs w:val="30"/>
        </w:rPr>
        <w:t>с</w:t>
      </w:r>
      <w:proofErr w:type="gramEnd"/>
      <w:r w:rsidRPr="00E6350F">
        <w:rPr>
          <w:sz w:val="30"/>
          <w:szCs w:val="30"/>
        </w:rPr>
        <w:t xml:space="preserve"> _________________________________________________;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                                               </w:t>
      </w:r>
      <w:proofErr w:type="gramStart"/>
      <w:r w:rsidRPr="00E6350F">
        <w:t>(указываются представленные гражданином документы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                                                  и (или) сведения)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1.2. ________________________________________________________</w:t>
      </w:r>
    </w:p>
    <w:p w:rsidR="004D17B7" w:rsidRPr="00E6350F" w:rsidRDefault="004D17B7" w:rsidP="004D17B7">
      <w:pPr>
        <w:spacing w:line="240" w:lineRule="exact"/>
        <w:ind w:firstLine="13"/>
        <w:jc w:val="both"/>
      </w:pPr>
      <w:r w:rsidRPr="00E6350F">
        <w:t xml:space="preserve">                    (заполняется в случае обращения за досрочным распоряжением средствами семейного капитала на получение образования (указать нужное): на получение на платной основе общего высшего образования, специального высшего образования или среднего специального образования)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в ______________________________________________________________</w:t>
      </w:r>
    </w:p>
    <w:p w:rsidR="004D17B7" w:rsidRPr="00E6350F" w:rsidRDefault="004D17B7" w:rsidP="004D17B7">
      <w:pPr>
        <w:spacing w:line="240" w:lineRule="exact"/>
        <w:jc w:val="center"/>
      </w:pPr>
      <w:proofErr w:type="gramStart"/>
      <w:r w:rsidRPr="00E6350F">
        <w:t>(наименование учреждения образования (государственного учреждения образования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  <w:proofErr w:type="gramStart"/>
      <w:r w:rsidRPr="00E6350F">
        <w:t>Республики Беларусь, учреждения высшего или среднего специального образования потребительской кооперации Республики Беларусь, учреждения высшего образования Федерации профсоюзов Беларуси)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в соответствии с договором о подготовке специалиста с высшим </w:t>
      </w:r>
      <w:r w:rsidRPr="00E6350F">
        <w:rPr>
          <w:spacing w:val="-8"/>
          <w:sz w:val="30"/>
          <w:szCs w:val="30"/>
        </w:rPr>
        <w:t>образованием, специалиста (рабочего) со средним специальным образованием</w:t>
      </w:r>
      <w:r w:rsidRPr="00E6350F">
        <w:rPr>
          <w:sz w:val="30"/>
          <w:szCs w:val="30"/>
        </w:rPr>
        <w:t xml:space="preserve"> на платной основе от ____ __________ 20___ г. № _________.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Предполагаемый срок обучения _______________________________.</w:t>
      </w:r>
    </w:p>
    <w:p w:rsidR="004D17B7" w:rsidRPr="00E6350F" w:rsidRDefault="004D17B7" w:rsidP="004D17B7">
      <w:pPr>
        <w:spacing w:line="240" w:lineRule="exact"/>
        <w:ind w:left="4820" w:hanging="709"/>
        <w:jc w:val="center"/>
        <w:rPr>
          <w:spacing w:val="-4"/>
        </w:rPr>
      </w:pPr>
      <w:r w:rsidRPr="00E6350F">
        <w:t xml:space="preserve">          (указывается срок в соответствии с договором о подготовке специалиста с высшим образованием, специалиста (рабочего) со средним специальным образованием на платной основе или справкой о том, что </w:t>
      </w:r>
      <w:r w:rsidRPr="00E6350F">
        <w:rPr>
          <w:spacing w:val="-4"/>
        </w:rPr>
        <w:t>гражданин является обучающимся)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proofErr w:type="gramStart"/>
      <w:r w:rsidRPr="00E6350F">
        <w:rPr>
          <w:spacing w:val="-4"/>
          <w:sz w:val="30"/>
          <w:szCs w:val="30"/>
        </w:rPr>
        <w:t>Размер ежегодно используемых средств семейного капитала не может</w:t>
      </w:r>
      <w:r w:rsidRPr="00E6350F">
        <w:rPr>
          <w:sz w:val="30"/>
          <w:szCs w:val="30"/>
        </w:rPr>
        <w:t xml:space="preserve"> </w:t>
      </w:r>
      <w:r w:rsidRPr="00E6350F">
        <w:rPr>
          <w:spacing w:val="-12"/>
          <w:sz w:val="30"/>
          <w:szCs w:val="30"/>
        </w:rPr>
        <w:t>превышать стоимости обучения за текущий и (или) предыдущий учебные годы,</w:t>
      </w:r>
      <w:r w:rsidRPr="00E6350F">
        <w:rPr>
          <w:sz w:val="30"/>
          <w:szCs w:val="30"/>
        </w:rPr>
        <w:t xml:space="preserve">  </w:t>
      </w:r>
      <w:r w:rsidRPr="00E6350F">
        <w:rPr>
          <w:spacing w:val="-4"/>
          <w:sz w:val="30"/>
          <w:szCs w:val="30"/>
        </w:rPr>
        <w:t>в том числе на погашение имеющейся задолженности по плате за обучение;</w:t>
      </w:r>
      <w:proofErr w:type="gramEnd"/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1.3. ________________________________________________________</w:t>
      </w:r>
    </w:p>
    <w:p w:rsidR="004D17B7" w:rsidRPr="00E6350F" w:rsidRDefault="004D17B7" w:rsidP="004D17B7">
      <w:pPr>
        <w:spacing w:line="240" w:lineRule="exact"/>
        <w:jc w:val="both"/>
      </w:pPr>
      <w:r w:rsidRPr="00E6350F">
        <w:t xml:space="preserve">                     </w:t>
      </w:r>
      <w:proofErr w:type="gramStart"/>
      <w:r w:rsidRPr="00E6350F">
        <w:t>(заполняется в случае обращения за досрочным распоряжением средствами семейного капитала на получение платных медицинских услуг, оказываемых государственными организациями здравоохранения (указать нужное):</w:t>
      </w:r>
      <w:proofErr w:type="gramEnd"/>
    </w:p>
    <w:p w:rsidR="004D17B7" w:rsidRPr="00E6350F" w:rsidRDefault="004D17B7" w:rsidP="004D17B7">
      <w:pPr>
        <w:spacing w:line="240" w:lineRule="exact"/>
        <w:ind w:firstLine="709"/>
        <w:jc w:val="both"/>
      </w:pPr>
      <w:proofErr w:type="gramStart"/>
      <w:r w:rsidRPr="00E6350F">
        <w:lastRenderedPageBreak/>
        <w:t>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</w:t>
      </w:r>
      <w:proofErr w:type="gramEnd"/>
      <w:r w:rsidRPr="00E6350F">
        <w:t xml:space="preserve"> сложных и высокотехнологичных вмешательств в кардиохирургии, нейрохирургии, онкологии, ортопедии;</w:t>
      </w:r>
    </w:p>
    <w:p w:rsidR="004D17B7" w:rsidRPr="00E6350F" w:rsidRDefault="004D17B7" w:rsidP="004D17B7">
      <w:pPr>
        <w:spacing w:line="240" w:lineRule="exact"/>
        <w:ind w:firstLine="709"/>
        <w:jc w:val="both"/>
      </w:pPr>
      <w:r w:rsidRPr="00E6350F">
        <w:t>на предоставление для медицинского применения иных лекарственных средств вместо включенных в Республиканский формуляр лекарственных средств;</w:t>
      </w:r>
    </w:p>
    <w:p w:rsidR="004D17B7" w:rsidRPr="00E6350F" w:rsidRDefault="004D17B7" w:rsidP="004D17B7">
      <w:pPr>
        <w:spacing w:line="240" w:lineRule="exact"/>
        <w:ind w:firstLine="709"/>
        <w:jc w:val="both"/>
      </w:pPr>
      <w:r w:rsidRPr="00E6350F">
        <w:t xml:space="preserve">на получение стоматологических услуг (протезирование зубов, дентальная имплантация с последующим протезированием, </w:t>
      </w:r>
      <w:proofErr w:type="spellStart"/>
      <w:r w:rsidRPr="00E6350F">
        <w:t>ортодонтическая</w:t>
      </w:r>
      <w:proofErr w:type="spellEnd"/>
      <w:r w:rsidRPr="00E6350F">
        <w:t xml:space="preserve"> коррекция прикуса)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в соответствии с заключением врачебно-консультационной комиссии государственной организации здравоохранения о нуждаемости в получении этих платных медицинских услуг от ____ ________ 20___ г.     № ________, срок действия до ____ ________ 20___ г.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На получение указанных медицинских услуг договор возмездного оказания услуг должен быть заключен в срок до ____ __________ 20___ г. </w:t>
      </w:r>
    </w:p>
    <w:p w:rsidR="004D17B7" w:rsidRPr="00E6350F" w:rsidRDefault="004D17B7" w:rsidP="004D17B7">
      <w:pPr>
        <w:jc w:val="center"/>
      </w:pPr>
      <w:r w:rsidRPr="00E6350F">
        <w:rPr>
          <w:sz w:val="30"/>
          <w:szCs w:val="30"/>
        </w:rPr>
        <w:t>с______________________________________________________________.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>(указывается наименование государственной организации здравоохранения, с которой заключен предварительный договор возмездного оказания услуг)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Средства семейного капитала перечисляются в размере, не превышающем ___________________________________________ рублей;</w:t>
      </w:r>
    </w:p>
    <w:p w:rsidR="004D17B7" w:rsidRPr="00E6350F" w:rsidRDefault="004D17B7" w:rsidP="004D17B7">
      <w:pPr>
        <w:ind w:left="1985" w:right="1133"/>
      </w:pPr>
      <w:r w:rsidRPr="00E6350F">
        <w:t xml:space="preserve">          </w:t>
      </w:r>
      <w:proofErr w:type="gramStart"/>
      <w:r w:rsidRPr="00E6350F">
        <w:t>(указывается 50 процентов от суммы, определенной</w:t>
      </w:r>
      <w:proofErr w:type="gramEnd"/>
    </w:p>
    <w:p w:rsidR="004D17B7" w:rsidRPr="00E6350F" w:rsidRDefault="004D17B7" w:rsidP="004D17B7">
      <w:pPr>
        <w:ind w:left="1985" w:right="1133"/>
        <w:jc w:val="both"/>
      </w:pPr>
      <w:r w:rsidRPr="00E6350F">
        <w:t xml:space="preserve">     в предварительном договоре возмездного оказания услуг,</w:t>
      </w:r>
    </w:p>
    <w:p w:rsidR="004D17B7" w:rsidRPr="00E6350F" w:rsidRDefault="004D17B7" w:rsidP="004D17B7">
      <w:pPr>
        <w:ind w:left="1985" w:right="1133"/>
        <w:jc w:val="center"/>
      </w:pPr>
      <w:r w:rsidRPr="00E6350F">
        <w:t>окончательный расчет производится после завершения</w:t>
      </w:r>
    </w:p>
    <w:p w:rsidR="004D17B7" w:rsidRPr="00E6350F" w:rsidRDefault="004D17B7" w:rsidP="004D17B7">
      <w:pPr>
        <w:ind w:left="1985" w:right="1133"/>
        <w:jc w:val="center"/>
      </w:pPr>
      <w:r w:rsidRPr="00E6350F">
        <w:t>получения этих услуг и подписания документа, удостоверяющего приемку выполненных работ) – заполняется в случае обращения за досрочным распоряжением</w:t>
      </w:r>
    </w:p>
    <w:p w:rsidR="004D17B7" w:rsidRPr="00E6350F" w:rsidRDefault="004D17B7" w:rsidP="004D17B7">
      <w:pPr>
        <w:ind w:left="1985" w:right="1133"/>
        <w:jc w:val="center"/>
      </w:pPr>
      <w:r w:rsidRPr="00E6350F">
        <w:t xml:space="preserve">средствами семейного капитала на получение стоматологических услуг (за исключением оплаты стоимости </w:t>
      </w:r>
      <w:proofErr w:type="spellStart"/>
      <w:r w:rsidRPr="00E6350F">
        <w:t>мультибондинг</w:t>
      </w:r>
      <w:proofErr w:type="spellEnd"/>
      <w:r w:rsidRPr="00E6350F">
        <w:t>-систем (</w:t>
      </w:r>
      <w:proofErr w:type="spellStart"/>
      <w:r w:rsidRPr="00E6350F">
        <w:t>брекет</w:t>
      </w:r>
      <w:proofErr w:type="spellEnd"/>
      <w:r w:rsidRPr="00E6350F">
        <w:t xml:space="preserve">-систем) при </w:t>
      </w:r>
      <w:proofErr w:type="spellStart"/>
      <w:r w:rsidRPr="00E6350F">
        <w:t>ортодонтической</w:t>
      </w:r>
      <w:proofErr w:type="spellEnd"/>
      <w:r w:rsidRPr="00E6350F">
        <w:t xml:space="preserve"> коррекции прикуса)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1.4. ________________________________________________________</w:t>
      </w:r>
    </w:p>
    <w:p w:rsidR="004D17B7" w:rsidRPr="00E6350F" w:rsidRDefault="004D17B7" w:rsidP="004D17B7">
      <w:pPr>
        <w:spacing w:line="240" w:lineRule="exact"/>
        <w:ind w:firstLine="1276"/>
        <w:jc w:val="both"/>
      </w:pPr>
      <w:proofErr w:type="gramStart"/>
      <w:r w:rsidRPr="00E6350F">
        <w:t>(заполняется в случае обращения за досрочным распоряжением средствами семейного капитала на приобретение товаров, предназначенных для социальной реабилитации и интеграции инвалидов в общество (указать нужное), – на приобретение указанных товаров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аппарата)</w:t>
      </w:r>
      <w:proofErr w:type="gramEnd"/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</w:p>
    <w:p w:rsidR="004D17B7" w:rsidRPr="00E6350F" w:rsidRDefault="004D17B7" w:rsidP="004D17B7">
      <w:pPr>
        <w:ind w:firstLine="709"/>
        <w:jc w:val="both"/>
        <w:rPr>
          <w:b/>
          <w:sz w:val="30"/>
          <w:szCs w:val="30"/>
        </w:rPr>
      </w:pPr>
      <w:r w:rsidRPr="00E6350F">
        <w:rPr>
          <w:sz w:val="30"/>
          <w:szCs w:val="30"/>
        </w:rPr>
        <w:t>Наименование приобретаемого товара (товаров) _________________</w:t>
      </w:r>
    </w:p>
    <w:p w:rsidR="004D17B7" w:rsidRPr="00E6350F" w:rsidRDefault="004D17B7" w:rsidP="004D17B7">
      <w:pPr>
        <w:spacing w:line="240" w:lineRule="exact"/>
        <w:ind w:left="5613" w:hanging="652"/>
        <w:jc w:val="both"/>
      </w:pPr>
      <w:r w:rsidRPr="00E6350F">
        <w:t xml:space="preserve">                                      </w:t>
      </w:r>
      <w:proofErr w:type="gramStart"/>
      <w:r w:rsidRPr="00E6350F">
        <w:t xml:space="preserve">(указывается согласно </w:t>
      </w:r>
      <w:proofErr w:type="gramEnd"/>
    </w:p>
    <w:p w:rsidR="004D17B7" w:rsidRPr="00E6350F" w:rsidRDefault="004D17B7" w:rsidP="004D17B7">
      <w:pPr>
        <w:rPr>
          <w:sz w:val="30"/>
          <w:szCs w:val="30"/>
        </w:rPr>
      </w:pPr>
      <w:r w:rsidRPr="00E6350F">
        <w:rPr>
          <w:sz w:val="30"/>
          <w:szCs w:val="30"/>
        </w:rPr>
        <w:t>_______________________________________________________________,</w:t>
      </w:r>
    </w:p>
    <w:p w:rsidR="004D17B7" w:rsidRPr="00E6350F" w:rsidRDefault="004D17B7" w:rsidP="004D17B7">
      <w:pPr>
        <w:spacing w:line="240" w:lineRule="exact"/>
        <w:jc w:val="center"/>
      </w:pPr>
      <w:proofErr w:type="gramStart"/>
      <w:r w:rsidRPr="00E6350F">
        <w:t xml:space="preserve">приложению к Положению о единовременном предоставлении семьям безналичных денежных средств при рождении (усыновлении, удочерении) в 2015 – 2019 годах третьего или последующих детей, утвержденному Указом Президента Республики Беларусь                 от 9 декабря 2014 г. № 572, или приложению к Положению о предоставлении семейного капитала при рождении (усыновлении, удочерении) в 2020 – 2024 годах третьего </w:t>
      </w:r>
      <w:r w:rsidRPr="00E6350F">
        <w:rPr>
          <w:spacing w:val="-4"/>
        </w:rPr>
        <w:t>или последующих детей, утвержденному Указом Президента Республики Беларусь от 18</w:t>
      </w:r>
      <w:proofErr w:type="gramEnd"/>
      <w:r w:rsidRPr="00E6350F">
        <w:rPr>
          <w:spacing w:val="-4"/>
        </w:rPr>
        <w:t xml:space="preserve"> сентября 2019 г. № 345)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срок установления инвалидности ___________________________________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в соответствии с удостоверением инвалида или заключением </w:t>
      </w:r>
      <w:r w:rsidRPr="00E6350F">
        <w:rPr>
          <w:spacing w:val="-4"/>
          <w:sz w:val="30"/>
          <w:szCs w:val="30"/>
        </w:rPr>
        <w:t>медико-реабилитационной экспертной комиссии от ___ __________ 20__ г.</w:t>
      </w:r>
      <w:r w:rsidRPr="00E6350F">
        <w:rPr>
          <w:sz w:val="30"/>
          <w:szCs w:val="30"/>
        </w:rPr>
        <w:t xml:space="preserve"> № ________________, индивидуальной программой реабилитации, </w:t>
      </w:r>
      <w:proofErr w:type="spellStart"/>
      <w:r w:rsidRPr="00E6350F">
        <w:rPr>
          <w:sz w:val="30"/>
          <w:szCs w:val="30"/>
        </w:rPr>
        <w:t>абилитации</w:t>
      </w:r>
      <w:proofErr w:type="spellEnd"/>
      <w:r w:rsidRPr="00E6350F">
        <w:rPr>
          <w:sz w:val="30"/>
          <w:szCs w:val="30"/>
        </w:rPr>
        <w:t xml:space="preserve"> инвалида или индивидуальной программой реабилитации, </w:t>
      </w:r>
      <w:proofErr w:type="spellStart"/>
      <w:r w:rsidRPr="00E6350F">
        <w:rPr>
          <w:sz w:val="30"/>
          <w:szCs w:val="30"/>
        </w:rPr>
        <w:t>абилитации</w:t>
      </w:r>
      <w:proofErr w:type="spellEnd"/>
      <w:r w:rsidRPr="00E6350F">
        <w:rPr>
          <w:sz w:val="30"/>
          <w:szCs w:val="30"/>
        </w:rPr>
        <w:t xml:space="preserve"> ребенка-инвалида от ____ ____________ 20___ г. № ________________.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2. Определить распорядителем всех средств </w:t>
      </w:r>
      <w:proofErr w:type="gramStart"/>
      <w:r w:rsidRPr="00E6350F">
        <w:rPr>
          <w:sz w:val="30"/>
          <w:szCs w:val="30"/>
        </w:rPr>
        <w:t>семейного</w:t>
      </w:r>
      <w:proofErr w:type="gramEnd"/>
      <w:r w:rsidRPr="00E6350F">
        <w:rPr>
          <w:sz w:val="30"/>
          <w:szCs w:val="30"/>
        </w:rPr>
        <w:t xml:space="preserve"> капитала</w:t>
      </w:r>
      <w:r w:rsidRPr="00E6350F">
        <w:rPr>
          <w:sz w:val="30"/>
          <w:szCs w:val="30"/>
          <w:vertAlign w:val="superscript"/>
        </w:rPr>
        <w:t>3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________________________________________________________________</w:t>
      </w:r>
    </w:p>
    <w:p w:rsidR="004D17B7" w:rsidRPr="00E6350F" w:rsidRDefault="004D17B7" w:rsidP="004D17B7">
      <w:pPr>
        <w:spacing w:line="240" w:lineRule="exact"/>
        <w:jc w:val="center"/>
      </w:pPr>
      <w:proofErr w:type="gramStart"/>
      <w:r w:rsidRPr="00E6350F">
        <w:lastRenderedPageBreak/>
        <w:t>(фамилия, собственное имя, отчество (если таковое имеется), дата рождения,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идентификационный номер (при наличии) гражданина, которому назначен 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>семейный капитал)</w:t>
      </w:r>
    </w:p>
    <w:p w:rsidR="004D17B7" w:rsidRPr="00E6350F" w:rsidRDefault="004D17B7" w:rsidP="004D17B7">
      <w:pPr>
        <w:ind w:firstLine="709"/>
        <w:jc w:val="both"/>
      </w:pPr>
      <w:r w:rsidRPr="00E6350F">
        <w:rPr>
          <w:sz w:val="30"/>
          <w:szCs w:val="30"/>
        </w:rPr>
        <w:t>3. Выделить доли семейного капитала следующим членам семьи           (в количестве __ человек):</w:t>
      </w:r>
      <w:r w:rsidRPr="00E6350F">
        <w:rPr>
          <w:sz w:val="30"/>
          <w:szCs w:val="30"/>
          <w:vertAlign w:val="superscript"/>
        </w:rPr>
        <w:t>4</w:t>
      </w:r>
    </w:p>
    <w:p w:rsidR="004D17B7" w:rsidRPr="00E6350F" w:rsidRDefault="004D17B7" w:rsidP="004D17B7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1018"/>
        <w:gridCol w:w="1539"/>
        <w:gridCol w:w="3372"/>
        <w:gridCol w:w="1639"/>
      </w:tblGrid>
      <w:tr w:rsidR="00E6350F" w:rsidRPr="00E6350F" w:rsidTr="00043205">
        <w:trPr>
          <w:trHeight w:val="240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17B7" w:rsidRPr="00E6350F" w:rsidRDefault="004D17B7" w:rsidP="004D17B7">
            <w:pPr>
              <w:spacing w:before="60" w:after="60" w:line="220" w:lineRule="exact"/>
              <w:jc w:val="center"/>
            </w:pPr>
            <w:r w:rsidRPr="00E6350F">
              <w:t>Фамилия, собственное имя, отчество (если таковое имеется)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17B7" w:rsidRPr="00E6350F" w:rsidRDefault="004D17B7" w:rsidP="004D17B7">
            <w:pPr>
              <w:spacing w:before="60" w:after="60" w:line="220" w:lineRule="exact"/>
              <w:jc w:val="center"/>
            </w:pPr>
            <w:r w:rsidRPr="00E6350F">
              <w:t>Степень родства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17B7" w:rsidRPr="00E6350F" w:rsidRDefault="004D17B7" w:rsidP="004D17B7">
            <w:pPr>
              <w:spacing w:before="60" w:after="60" w:line="220" w:lineRule="exact"/>
              <w:jc w:val="center"/>
            </w:pPr>
            <w:r w:rsidRPr="00E6350F">
              <w:t>Число, месяц, год рождения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17B7" w:rsidRPr="00E6350F" w:rsidRDefault="004D17B7" w:rsidP="004D17B7">
            <w:pPr>
              <w:spacing w:before="60" w:after="60" w:line="220" w:lineRule="exact"/>
              <w:jc w:val="center"/>
            </w:pPr>
            <w:r w:rsidRPr="00E6350F">
              <w:t>Идентификационный номер (при наличии)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17B7" w:rsidRPr="00E6350F" w:rsidRDefault="004D17B7" w:rsidP="004D17B7">
            <w:pPr>
              <w:spacing w:before="60" w:after="60" w:line="220" w:lineRule="exact"/>
              <w:jc w:val="center"/>
            </w:pPr>
            <w:r w:rsidRPr="00E6350F">
              <w:t>Размер доли семейного капитала</w:t>
            </w:r>
          </w:p>
        </w:tc>
      </w:tr>
      <w:tr w:rsidR="00E6350F" w:rsidRPr="00E6350F" w:rsidTr="0004320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before="120" w:after="120" w:line="220" w:lineRule="exact"/>
            </w:pPr>
            <w:r w:rsidRPr="00E6350F">
              <w:t>1.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before="120" w:after="120" w:line="220" w:lineRule="exact"/>
            </w:pPr>
            <w:r w:rsidRPr="00E6350F"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before="120" w:after="120" w:line="220" w:lineRule="exact"/>
            </w:pPr>
            <w:r w:rsidRPr="00E6350F">
              <w:t> </w:t>
            </w:r>
          </w:p>
        </w:tc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before="120" w:after="120" w:line="220" w:lineRule="exact"/>
            </w:pPr>
            <w:r w:rsidRPr="00E6350F"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before="120" w:after="120" w:line="220" w:lineRule="exact"/>
            </w:pPr>
            <w:r w:rsidRPr="00E6350F">
              <w:t> </w:t>
            </w:r>
          </w:p>
        </w:tc>
      </w:tr>
      <w:tr w:rsidR="00E6350F" w:rsidRPr="00E6350F" w:rsidTr="0004320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2.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</w:tr>
      <w:tr w:rsidR="00E6350F" w:rsidRPr="00E6350F" w:rsidTr="0004320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3.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</w:tr>
      <w:tr w:rsidR="00E6350F" w:rsidRPr="00E6350F" w:rsidTr="0004320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4.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</w:tr>
      <w:tr w:rsidR="00E6350F" w:rsidRPr="00E6350F" w:rsidTr="00043205">
        <w:trPr>
          <w:trHeight w:val="240"/>
        </w:trPr>
        <w:tc>
          <w:tcPr>
            <w:tcW w:w="1135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…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1722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after="120" w:line="220" w:lineRule="exact"/>
            </w:pPr>
            <w:r w:rsidRPr="00E6350F">
              <w:t> </w:t>
            </w:r>
          </w:p>
        </w:tc>
      </w:tr>
    </w:tbl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4. Определить распорядителями средств семейного капитала членов семьи, указанных в пункте __ настоящего решения, в пределах выделенной им доли.</w:t>
      </w:r>
      <w:r w:rsidRPr="00E6350F">
        <w:rPr>
          <w:sz w:val="30"/>
          <w:szCs w:val="30"/>
          <w:vertAlign w:val="superscript"/>
        </w:rPr>
        <w:t>5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5. </w:t>
      </w:r>
      <w:proofErr w:type="gramStart"/>
      <w:r w:rsidRPr="00E6350F">
        <w:rPr>
          <w:sz w:val="30"/>
          <w:szCs w:val="30"/>
        </w:rPr>
        <w:t>Распорядителями средств семейного капитала в пределах выделенной им доли являются (фамилия, собственное имя, отчество (если таковое имеется), дата рождения, идентификационный номер (при наличии) члена (членов) семьи):</w:t>
      </w:r>
      <w:r w:rsidRPr="00E6350F">
        <w:rPr>
          <w:sz w:val="30"/>
          <w:szCs w:val="30"/>
          <w:vertAlign w:val="superscript"/>
        </w:rPr>
        <w:t>6</w:t>
      </w:r>
      <w:proofErr w:type="gramEnd"/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1) _________________________________________________________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2) _________________________________________________________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3) _________________________________________________________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4) _________________________________________________________</w:t>
      </w:r>
    </w:p>
    <w:p w:rsidR="004D17B7" w:rsidRPr="00E6350F" w:rsidRDefault="004D17B7" w:rsidP="004D17B7">
      <w:pPr>
        <w:ind w:firstLine="567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…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>в соответствии с решением о досрочном распоряжении средствами семейного капитала от ____ ____________ 20___ г. № _________________, принятым _______________________________________________________</w:t>
      </w:r>
    </w:p>
    <w:p w:rsidR="004D17B7" w:rsidRPr="00E6350F" w:rsidRDefault="004D17B7" w:rsidP="004D17B7">
      <w:pPr>
        <w:spacing w:line="240" w:lineRule="exact"/>
        <w:ind w:left="1134"/>
        <w:jc w:val="center"/>
      </w:pPr>
      <w:r w:rsidRPr="00E6350F">
        <w:t>(наименование сельского, поселкового, районного, городского исполнительного комитета, принявшего решение о досрочном распоряжении средствами семейного капитала с выделением членам семьи долей семейного капитала)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6. Для досрочного использования средств семейного капитала распорядителю (распорядителям), указанному (указанным) в настоящем </w:t>
      </w:r>
      <w:r w:rsidRPr="00E6350F">
        <w:rPr>
          <w:spacing w:val="-8"/>
          <w:sz w:val="30"/>
          <w:szCs w:val="30"/>
        </w:rPr>
        <w:t>решении, необходимо обратиться в подразделение ОАО ”АСБ Беларусбанк“,</w:t>
      </w:r>
      <w:r w:rsidRPr="00E6350F">
        <w:rPr>
          <w:sz w:val="30"/>
          <w:szCs w:val="30"/>
        </w:rPr>
        <w:t xml:space="preserve"> осуществляющее операции по банковским вкладам (депозитам) ”Семейный капитал“ физических лиц. Ближайшее подразделение находится по адресу: _____________________________________________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7. Средства семейного капитала могут быть использованы в соответствии с настоящим решением до ____ ____________ 20___ г. включительно.</w:t>
      </w:r>
      <w:r w:rsidRPr="00E6350F">
        <w:rPr>
          <w:sz w:val="30"/>
          <w:szCs w:val="30"/>
          <w:vertAlign w:val="superscript"/>
        </w:rPr>
        <w:t>7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8. Дополнительно информируем, что: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гражданин, в отношении которого принято настоящее решение,            а также члены его семьи будут сняты с учета нуждающихся в улучшении жилищных условий после государственной регистрации права собственности на жилое помещение, долю (доли) в праве собственности на него;</w:t>
      </w:r>
      <w:r w:rsidRPr="00E6350F">
        <w:rPr>
          <w:sz w:val="30"/>
          <w:szCs w:val="30"/>
          <w:vertAlign w:val="superscript"/>
        </w:rPr>
        <w:t>8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proofErr w:type="gramStart"/>
      <w:r w:rsidRPr="00E6350F">
        <w:rPr>
          <w:sz w:val="30"/>
          <w:szCs w:val="30"/>
        </w:rPr>
        <w:lastRenderedPageBreak/>
        <w:t>гражданин, в отношении которого принято настоящее решение, обязан обратиться в установленном порядке за государственной регистрацией права собственности на указанное в настоящем решении жилое помещение, долю (доли) в праве собственности на него и (или) государственной регистрацией запрета на отчуждение этого жилого помещения, доли (долей) в праве собственности на него не позднее трех месяцев со дня заключения договора купли-продажи или дня перечисления</w:t>
      </w:r>
      <w:proofErr w:type="gramEnd"/>
      <w:r w:rsidRPr="00E6350F">
        <w:rPr>
          <w:sz w:val="30"/>
          <w:szCs w:val="30"/>
        </w:rPr>
        <w:t xml:space="preserve"> средств на погашение кредита, займа и выплату процентов за пользование ими;</w:t>
      </w:r>
      <w:r w:rsidRPr="00E6350F">
        <w:rPr>
          <w:sz w:val="30"/>
          <w:szCs w:val="30"/>
          <w:vertAlign w:val="superscript"/>
        </w:rPr>
        <w:t>9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proofErr w:type="gramStart"/>
      <w:r w:rsidRPr="00E6350F">
        <w:rPr>
          <w:sz w:val="30"/>
          <w:szCs w:val="30"/>
        </w:rPr>
        <w:t>купля-продажа, мена, дарение, иные сделки по отчуждению жилого помещения, доли (долей) в праве собственности на него в течение 5 лет со дня государственной регистрации права собственности на это жилое помещение, долю (доли) в праве собственности на него не допускаются (за исключением случаев, указанных в частях второй и третьей пункта 7</w:t>
      </w:r>
      <w:r w:rsidRPr="00E6350F">
        <w:rPr>
          <w:sz w:val="30"/>
          <w:szCs w:val="30"/>
          <w:vertAlign w:val="superscript"/>
        </w:rPr>
        <w:t>3</w:t>
      </w:r>
      <w:r w:rsidRPr="00E6350F">
        <w:rPr>
          <w:sz w:val="30"/>
          <w:szCs w:val="30"/>
        </w:rPr>
        <w:t xml:space="preserve"> Положения о единовременном предоставлении семьям безналичных денежных средств при рождении</w:t>
      </w:r>
      <w:proofErr w:type="gramEnd"/>
      <w:r w:rsidRPr="00E6350F">
        <w:rPr>
          <w:sz w:val="30"/>
          <w:szCs w:val="30"/>
        </w:rPr>
        <w:t xml:space="preserve"> (</w:t>
      </w:r>
      <w:proofErr w:type="gramStart"/>
      <w:r w:rsidRPr="00E6350F">
        <w:rPr>
          <w:sz w:val="30"/>
          <w:szCs w:val="30"/>
        </w:rPr>
        <w:t>усыновлении, удочерении) в 2015 – 2019 годах третьего или последующих детей, частях второй и третьей пункта 9</w:t>
      </w:r>
      <w:r w:rsidRPr="00E6350F">
        <w:rPr>
          <w:sz w:val="30"/>
          <w:szCs w:val="30"/>
          <w:vertAlign w:val="superscript"/>
        </w:rPr>
        <w:t>1</w:t>
      </w:r>
      <w:r w:rsidRPr="00E6350F">
        <w:rPr>
          <w:sz w:val="30"/>
          <w:szCs w:val="30"/>
        </w:rPr>
        <w:t xml:space="preserve"> Положения о предоставлении семейного капитала при рождении (усыновлении, удочерении) в 2020 – 2024 годах третьего или последующих детей);</w:t>
      </w:r>
      <w:r w:rsidRPr="00E6350F">
        <w:rPr>
          <w:sz w:val="30"/>
          <w:szCs w:val="30"/>
          <w:vertAlign w:val="superscript"/>
        </w:rPr>
        <w:t>9</w:t>
      </w:r>
      <w:proofErr w:type="gramEnd"/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возврат средств, перечисленных подразделениями ОАО ”АСБ Беларусбанк“ по заявлениям граждан с вклада (депозита) ”Семейный капитал“ в счет погашения задолженности по кредитам (в том числе на основании договоров о переводе долга, о приеме задолженности по кредиту) и выплаты процентов за пользование этими кредитами, не производится.</w:t>
      </w:r>
      <w:r w:rsidRPr="00E6350F">
        <w:rPr>
          <w:sz w:val="30"/>
          <w:szCs w:val="30"/>
          <w:vertAlign w:val="superscript"/>
        </w:rPr>
        <w:t>10</w:t>
      </w:r>
    </w:p>
    <w:p w:rsidR="004D17B7" w:rsidRPr="00E6350F" w:rsidRDefault="004D17B7" w:rsidP="004D17B7">
      <w:pPr>
        <w:ind w:firstLine="709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9. Обязанность по мониторингу использования средств семейного капитала в течение срока действия настоящего решения возложить на</w:t>
      </w:r>
      <w:r w:rsidRPr="00E6350F">
        <w:rPr>
          <w:sz w:val="30"/>
          <w:szCs w:val="30"/>
          <w:vertAlign w:val="superscript"/>
        </w:rPr>
        <w:t>11</w:t>
      </w:r>
      <w:r w:rsidRPr="00E6350F">
        <w:rPr>
          <w:sz w:val="30"/>
          <w:szCs w:val="30"/>
        </w:rPr>
        <w:t xml:space="preserve"> ________________________________________________________________</w:t>
      </w:r>
    </w:p>
    <w:p w:rsidR="004D17B7" w:rsidRPr="00E6350F" w:rsidRDefault="004D17B7" w:rsidP="004D17B7">
      <w:pPr>
        <w:spacing w:line="240" w:lineRule="exact"/>
        <w:jc w:val="center"/>
      </w:pPr>
      <w:proofErr w:type="gramStart"/>
      <w:r w:rsidRPr="00E6350F">
        <w:t>(указывается структурное подразделение районного, городского исполнительного</w:t>
      </w:r>
      <w:proofErr w:type="gramEnd"/>
    </w:p>
    <w:p w:rsidR="004D17B7" w:rsidRPr="00E6350F" w:rsidRDefault="004D17B7" w:rsidP="004D17B7">
      <w:pPr>
        <w:spacing w:line="240" w:lineRule="exact"/>
        <w:jc w:val="center"/>
      </w:pPr>
      <w:r w:rsidRPr="00E6350F">
        <w:t>комитета, иная организация в соответствии с направлением досрочного использования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 xml:space="preserve">средств семейного капитала, </w:t>
      </w:r>
      <w:proofErr w:type="gramStart"/>
      <w:r w:rsidRPr="00E6350F">
        <w:t>указанным</w:t>
      </w:r>
      <w:proofErr w:type="gramEnd"/>
      <w:r w:rsidRPr="00E6350F">
        <w:t xml:space="preserve"> в настоящем решении)</w:t>
      </w:r>
    </w:p>
    <w:p w:rsidR="004D17B7" w:rsidRPr="00E6350F" w:rsidRDefault="004D17B7" w:rsidP="004D17B7">
      <w:pPr>
        <w:ind w:firstLine="567"/>
        <w:jc w:val="both"/>
        <w:rPr>
          <w:sz w:val="30"/>
          <w:szCs w:val="30"/>
        </w:rPr>
      </w:pPr>
      <w:r w:rsidRPr="00E6350F">
        <w:rPr>
          <w:sz w:val="30"/>
          <w:szCs w:val="30"/>
        </w:rPr>
        <w:t>Отказать ____________________________________________________</w:t>
      </w:r>
    </w:p>
    <w:p w:rsidR="004D17B7" w:rsidRPr="00E6350F" w:rsidRDefault="004D17B7" w:rsidP="004D17B7">
      <w:pPr>
        <w:ind w:left="1540"/>
        <w:jc w:val="center"/>
      </w:pPr>
      <w:r w:rsidRPr="00E6350F">
        <w:t xml:space="preserve">  (фамилия, собственное имя, отчество (если таковое имеется) гражданина)</w:t>
      </w:r>
    </w:p>
    <w:p w:rsidR="004D17B7" w:rsidRPr="00E6350F" w:rsidRDefault="004D17B7" w:rsidP="004D17B7">
      <w:pPr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в досрочном распоряжении средствами семейного капитала в связи               </w:t>
      </w:r>
      <w:proofErr w:type="gramStart"/>
      <w:r w:rsidRPr="00E6350F">
        <w:rPr>
          <w:sz w:val="30"/>
          <w:szCs w:val="30"/>
        </w:rPr>
        <w:t>с</w:t>
      </w:r>
      <w:proofErr w:type="gramEnd"/>
      <w:r w:rsidRPr="00E6350F">
        <w:rPr>
          <w:sz w:val="30"/>
          <w:szCs w:val="30"/>
        </w:rPr>
        <w:t xml:space="preserve"> ______________________________________________________________</w:t>
      </w:r>
    </w:p>
    <w:p w:rsidR="004D17B7" w:rsidRPr="00E6350F" w:rsidRDefault="004D17B7" w:rsidP="004D17B7">
      <w:pPr>
        <w:spacing w:line="240" w:lineRule="exact"/>
        <w:ind w:left="170"/>
        <w:jc w:val="center"/>
      </w:pPr>
      <w:r w:rsidRPr="00E6350F">
        <w:t>(причина отказа)</w:t>
      </w:r>
    </w:p>
    <w:p w:rsidR="004D17B7" w:rsidRPr="00E6350F" w:rsidRDefault="004D17B7" w:rsidP="004D17B7">
      <w:pPr>
        <w:ind w:firstLine="567"/>
        <w:jc w:val="both"/>
        <w:rPr>
          <w:sz w:val="30"/>
          <w:szCs w:val="30"/>
        </w:rPr>
      </w:pPr>
      <w:r w:rsidRPr="00E6350F">
        <w:rPr>
          <w:sz w:val="30"/>
          <w:szCs w:val="30"/>
        </w:rPr>
        <w:t xml:space="preserve">Настоящее решение может быть обжаловано </w:t>
      </w:r>
      <w:proofErr w:type="gramStart"/>
      <w:r w:rsidRPr="00E6350F">
        <w:rPr>
          <w:sz w:val="30"/>
          <w:szCs w:val="30"/>
        </w:rPr>
        <w:t>в</w:t>
      </w:r>
      <w:proofErr w:type="gramEnd"/>
      <w:r w:rsidRPr="00E6350F">
        <w:rPr>
          <w:sz w:val="30"/>
          <w:szCs w:val="30"/>
        </w:rPr>
        <w:t xml:space="preserve"> ____________________</w:t>
      </w:r>
    </w:p>
    <w:p w:rsidR="004D17B7" w:rsidRPr="00E6350F" w:rsidRDefault="004D17B7" w:rsidP="004D17B7">
      <w:pPr>
        <w:spacing w:line="240" w:lineRule="exact"/>
        <w:ind w:left="5404"/>
        <w:jc w:val="center"/>
      </w:pPr>
      <w:r w:rsidRPr="00E6350F">
        <w:t xml:space="preserve">                   </w:t>
      </w:r>
      <w:proofErr w:type="gramStart"/>
      <w:r w:rsidRPr="00E6350F">
        <w:t>(наименование и адрес</w:t>
      </w:r>
      <w:proofErr w:type="gramEnd"/>
    </w:p>
    <w:p w:rsidR="004D17B7" w:rsidRPr="00E6350F" w:rsidRDefault="004D17B7" w:rsidP="004D17B7">
      <w:pPr>
        <w:jc w:val="both"/>
      </w:pPr>
      <w:r w:rsidRPr="00E6350F">
        <w:t>________________________________________________________________________________</w:t>
      </w:r>
    </w:p>
    <w:p w:rsidR="004D17B7" w:rsidRPr="00E6350F" w:rsidRDefault="004D17B7" w:rsidP="004D17B7">
      <w:pPr>
        <w:spacing w:line="240" w:lineRule="exact"/>
        <w:jc w:val="center"/>
      </w:pPr>
      <w:r w:rsidRPr="00E6350F">
        <w:t>вышестоящего исполнительного и распорядительного органа)</w:t>
      </w:r>
    </w:p>
    <w:p w:rsidR="004D17B7" w:rsidRPr="00E6350F" w:rsidRDefault="004D17B7" w:rsidP="004D17B7">
      <w:pPr>
        <w:jc w:val="both"/>
      </w:pPr>
    </w:p>
    <w:tbl>
      <w:tblPr>
        <w:tblW w:w="50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504"/>
        <w:gridCol w:w="2689"/>
        <w:gridCol w:w="87"/>
        <w:gridCol w:w="423"/>
        <w:gridCol w:w="87"/>
        <w:gridCol w:w="3091"/>
        <w:gridCol w:w="42"/>
      </w:tblGrid>
      <w:tr w:rsidR="00E6350F" w:rsidRPr="00E6350F" w:rsidTr="00043205">
        <w:trPr>
          <w:gridAfter w:val="1"/>
          <w:wAfter w:w="20" w:type="pct"/>
          <w:trHeight w:val="240"/>
        </w:trPr>
        <w:tc>
          <w:tcPr>
            <w:tcW w:w="17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jc w:val="both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>Председатель</w:t>
            </w:r>
          </w:p>
          <w:p w:rsidR="004D17B7" w:rsidRPr="00E6350F" w:rsidRDefault="004D17B7" w:rsidP="004D17B7">
            <w:pPr>
              <w:jc w:val="both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>(глава администрации)</w:t>
            </w:r>
          </w:p>
        </w:tc>
        <w:tc>
          <w:tcPr>
            <w:tcW w:w="161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7B7" w:rsidRPr="00E6350F" w:rsidRDefault="004D17B7" w:rsidP="004D17B7">
            <w:pPr>
              <w:jc w:val="center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>_______________</w:t>
            </w:r>
          </w:p>
        </w:tc>
        <w:tc>
          <w:tcPr>
            <w:tcW w:w="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7B7" w:rsidRPr="00E6350F" w:rsidRDefault="004D17B7" w:rsidP="004D17B7">
            <w:pPr>
              <w:jc w:val="center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> </w:t>
            </w:r>
          </w:p>
        </w:tc>
        <w:tc>
          <w:tcPr>
            <w:tcW w:w="15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7B7" w:rsidRPr="00E6350F" w:rsidRDefault="004D17B7" w:rsidP="004D17B7">
            <w:pPr>
              <w:jc w:val="center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>___________________</w:t>
            </w:r>
          </w:p>
        </w:tc>
      </w:tr>
      <w:tr w:rsidR="00E6350F" w:rsidRPr="00E6350F" w:rsidTr="00043205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r w:rsidRPr="00E6350F">
              <w:rPr>
                <w:vertAlign w:val="superscript"/>
              </w:rPr>
              <w:t> </w:t>
            </w:r>
          </w:p>
        </w:tc>
        <w:tc>
          <w:tcPr>
            <w:tcW w:w="16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line="240" w:lineRule="exact"/>
              <w:jc w:val="center"/>
            </w:pPr>
            <w:r w:rsidRPr="00E6350F">
              <w:t>(подпись)</w:t>
            </w:r>
          </w:p>
        </w:tc>
        <w:tc>
          <w:tcPr>
            <w:tcW w:w="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line="240" w:lineRule="exact"/>
              <w:jc w:val="center"/>
            </w:pPr>
            <w:r w:rsidRPr="00E6350F">
              <w:t> </w:t>
            </w:r>
          </w:p>
        </w:tc>
        <w:tc>
          <w:tcPr>
            <w:tcW w:w="183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line="240" w:lineRule="exact"/>
              <w:jc w:val="center"/>
            </w:pPr>
            <w:r w:rsidRPr="00E6350F">
              <w:t xml:space="preserve">        (инициалы, фамилия)</w:t>
            </w:r>
          </w:p>
        </w:tc>
      </w:tr>
      <w:tr w:rsidR="00E6350F" w:rsidRPr="00E6350F" w:rsidTr="00043205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r w:rsidRPr="00E6350F">
              <w:t> </w:t>
            </w:r>
          </w:p>
        </w:tc>
        <w:tc>
          <w:tcPr>
            <w:tcW w:w="16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line="240" w:lineRule="exact"/>
              <w:jc w:val="both"/>
            </w:pPr>
            <w:r w:rsidRPr="00E6350F">
              <w:t xml:space="preserve">               М.П.</w:t>
            </w:r>
          </w:p>
        </w:tc>
        <w:tc>
          <w:tcPr>
            <w:tcW w:w="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r w:rsidRPr="00E6350F">
              <w:t> </w:t>
            </w:r>
          </w:p>
        </w:tc>
        <w:tc>
          <w:tcPr>
            <w:tcW w:w="183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r w:rsidRPr="00E6350F">
              <w:t> </w:t>
            </w:r>
          </w:p>
        </w:tc>
      </w:tr>
      <w:tr w:rsidR="00E6350F" w:rsidRPr="00E6350F" w:rsidTr="00043205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jc w:val="both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16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7B7" w:rsidRPr="00E6350F" w:rsidRDefault="004D17B7" w:rsidP="004D17B7">
            <w:pPr>
              <w:jc w:val="center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 xml:space="preserve">            ______________</w:t>
            </w:r>
          </w:p>
        </w:tc>
        <w:tc>
          <w:tcPr>
            <w:tcW w:w="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7B7" w:rsidRPr="00E6350F" w:rsidRDefault="004D17B7" w:rsidP="004D17B7">
            <w:pPr>
              <w:jc w:val="center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> </w:t>
            </w:r>
          </w:p>
        </w:tc>
        <w:tc>
          <w:tcPr>
            <w:tcW w:w="183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7B7" w:rsidRPr="00E6350F" w:rsidRDefault="004D17B7" w:rsidP="004D17B7">
            <w:pPr>
              <w:jc w:val="center"/>
              <w:rPr>
                <w:sz w:val="30"/>
                <w:szCs w:val="30"/>
              </w:rPr>
            </w:pPr>
            <w:r w:rsidRPr="00E6350F">
              <w:rPr>
                <w:sz w:val="30"/>
                <w:szCs w:val="30"/>
              </w:rPr>
              <w:t xml:space="preserve">       ___________________</w:t>
            </w:r>
          </w:p>
        </w:tc>
      </w:tr>
      <w:tr w:rsidR="00E6350F" w:rsidRPr="00E6350F" w:rsidTr="00043205">
        <w:trPr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r w:rsidRPr="00E6350F">
              <w:t> </w:t>
            </w:r>
          </w:p>
        </w:tc>
        <w:tc>
          <w:tcPr>
            <w:tcW w:w="16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line="240" w:lineRule="exact"/>
              <w:jc w:val="center"/>
            </w:pPr>
            <w:r w:rsidRPr="00E6350F">
              <w:t>(подпись)</w:t>
            </w:r>
          </w:p>
        </w:tc>
        <w:tc>
          <w:tcPr>
            <w:tcW w:w="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line="240" w:lineRule="exact"/>
              <w:jc w:val="center"/>
            </w:pPr>
            <w:r w:rsidRPr="00E6350F">
              <w:t> </w:t>
            </w:r>
          </w:p>
        </w:tc>
        <w:tc>
          <w:tcPr>
            <w:tcW w:w="183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7B7" w:rsidRPr="00E6350F" w:rsidRDefault="004D17B7" w:rsidP="004D17B7">
            <w:pPr>
              <w:spacing w:line="240" w:lineRule="exact"/>
              <w:jc w:val="center"/>
            </w:pPr>
            <w:r w:rsidRPr="00E6350F">
              <w:t xml:space="preserve">          (инициалы, фамилия)</w:t>
            </w:r>
          </w:p>
        </w:tc>
      </w:tr>
    </w:tbl>
    <w:p w:rsidR="004D17B7" w:rsidRPr="00E6350F" w:rsidRDefault="004D17B7" w:rsidP="004D17B7">
      <w:pPr>
        <w:spacing w:line="200" w:lineRule="exact"/>
        <w:jc w:val="both"/>
      </w:pPr>
    </w:p>
    <w:p w:rsidR="004D17B7" w:rsidRPr="00E6350F" w:rsidRDefault="004D17B7" w:rsidP="004D17B7">
      <w:pPr>
        <w:spacing w:line="240" w:lineRule="exact"/>
        <w:jc w:val="both"/>
      </w:pPr>
      <w:r w:rsidRPr="00E6350F">
        <w:lastRenderedPageBreak/>
        <w:t>–––––––––––––––––––––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vertAlign w:val="superscript"/>
          <w:lang w:eastAsia="en-US"/>
        </w:rPr>
        <w:t>1</w:t>
      </w:r>
      <w:proofErr w:type="gramStart"/>
      <w:r w:rsidRPr="00E6350F">
        <w:rPr>
          <w:rFonts w:eastAsia="Calibri"/>
          <w:vertAlign w:val="superscript"/>
          <w:lang w:eastAsia="en-US"/>
        </w:rPr>
        <w:t> </w:t>
      </w:r>
      <w:r w:rsidRPr="00E6350F">
        <w:rPr>
          <w:rFonts w:eastAsia="Calibri"/>
          <w:lang w:eastAsia="en-US"/>
        </w:rPr>
        <w:t>П</w:t>
      </w:r>
      <w:proofErr w:type="gramEnd"/>
      <w:r w:rsidRPr="00E6350F">
        <w:rPr>
          <w:rFonts w:eastAsia="Calibri"/>
          <w:lang w:eastAsia="en-US"/>
        </w:rPr>
        <w:t>ри предоставлении права на досрочное распоряжение средствами семейного капитала решение именуется ”Решение о досрочном распоряжении средствами семейного капитала“, распорядительная часть решения содержит текст о предоставлении права на досрочное распоряжение, порядке и сроке досрочного использования средств семейного капитала и обжаловании решения.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lang w:eastAsia="en-US"/>
        </w:rPr>
        <w:t>При отказе в досрочном распоряжении средствами семейного капитала решение именуется ”Решение об отказе в досрочном распоряжении средствами семейного капитала“, распорядительная часть решения содержит текст об отказе в досрочном распоряжении средствами семейного капитала и обжаловании решения.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vertAlign w:val="superscript"/>
          <w:lang w:eastAsia="en-US"/>
        </w:rPr>
        <w:t>2</w:t>
      </w:r>
      <w:proofErr w:type="gramStart"/>
      <w:r w:rsidRPr="00E6350F">
        <w:rPr>
          <w:rFonts w:eastAsia="Calibri"/>
          <w:vertAlign w:val="superscript"/>
          <w:lang w:eastAsia="en-US"/>
        </w:rPr>
        <w:t> </w:t>
      </w:r>
      <w:r w:rsidRPr="00E6350F">
        <w:rPr>
          <w:rFonts w:eastAsia="Calibri"/>
          <w:lang w:eastAsia="en-US"/>
        </w:rPr>
        <w:t>Е</w:t>
      </w:r>
      <w:proofErr w:type="gramEnd"/>
      <w:r w:rsidRPr="00E6350F">
        <w:rPr>
          <w:rFonts w:eastAsia="Calibri"/>
          <w:lang w:eastAsia="en-US"/>
        </w:rPr>
        <w:t xml:space="preserve">сли решение о досрочном распоряжении (отказе в досрочном распоряжении) средствами семейного капитала принимается в отношении семейного капитала, назначенного в связи с рождением (усыновлением, удочерением) в 2015 – 2019 годах третьего или последующих детей, делается ссылка на </w:t>
      </w:r>
      <w:hyperlink r:id="rId9" w:history="1">
        <w:r w:rsidRPr="00E6350F">
          <w:rPr>
            <w:rFonts w:eastAsia="Calibri"/>
            <w:lang w:eastAsia="en-US"/>
          </w:rPr>
          <w:t>Указ</w:t>
        </w:r>
      </w:hyperlink>
      <w:r w:rsidRPr="00E6350F">
        <w:rPr>
          <w:rFonts w:eastAsia="Calibri"/>
          <w:lang w:eastAsia="en-US"/>
        </w:rPr>
        <w:t xml:space="preserve"> Президента Республики Беларусь от 9 декабря 2014 г. № 572 ”О дополнительных мерах государственной поддержки семей, воспитывающих детей“.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lang w:eastAsia="en-US"/>
        </w:rPr>
        <w:t xml:space="preserve">Если решение о досрочном распоряжении (отказе в досрочном распоряжении) средствами семейного капитала принимается в отношении семейного капитала, назначенного в связи с рождением (усыновлением, удочерением) в 2020 – 2024 годах третьего или последующих детей, делается ссылка на </w:t>
      </w:r>
      <w:hyperlink r:id="rId10" w:history="1">
        <w:r w:rsidRPr="00E6350F">
          <w:rPr>
            <w:rFonts w:eastAsia="Calibri"/>
            <w:lang w:eastAsia="en-US"/>
          </w:rPr>
          <w:t>Указ</w:t>
        </w:r>
      </w:hyperlink>
      <w:r w:rsidRPr="00E6350F">
        <w:rPr>
          <w:rFonts w:eastAsia="Calibri"/>
          <w:lang w:eastAsia="en-US"/>
        </w:rPr>
        <w:t xml:space="preserve"> Президента Республики Беларусь от 18 сентября 2019 г. № 345 ”О семейном капитале“.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proofErr w:type="gramStart"/>
      <w:r w:rsidRPr="00E6350F">
        <w:rPr>
          <w:rFonts w:eastAsia="Calibri"/>
          <w:vertAlign w:val="superscript"/>
          <w:lang w:eastAsia="en-US"/>
        </w:rPr>
        <w:t>3 </w:t>
      </w:r>
      <w:hyperlink r:id="rId11" w:history="1">
        <w:r w:rsidRPr="00E6350F">
          <w:rPr>
            <w:rFonts w:eastAsia="Calibri"/>
            <w:lang w:eastAsia="en-US"/>
          </w:rPr>
          <w:t>Пункт 2</w:t>
        </w:r>
      </w:hyperlink>
      <w:r w:rsidRPr="00E6350F">
        <w:rPr>
          <w:rFonts w:eastAsia="Calibri"/>
          <w:lang w:eastAsia="en-US"/>
        </w:rPr>
        <w:t xml:space="preserve"> заполняется при принятии решения о досрочном распоряжении всеми средствами семейного капитала в связи с обращением гражданина, которому назначен семейный капитал (если ранее не принималось решение о досрочном распоряжении средствами семейного капитала с выделением членам семьи долей семейного капитала           </w:t>
      </w:r>
      <w:r w:rsidRPr="00E6350F">
        <w:rPr>
          <w:rFonts w:eastAsia="Calibri"/>
          <w:spacing w:val="-4"/>
          <w:lang w:eastAsia="en-US"/>
        </w:rPr>
        <w:t>(в том числе другим сельским, поселковым, районным, городским исполнительным комитетом).</w:t>
      </w:r>
      <w:proofErr w:type="gramEnd"/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proofErr w:type="gramStart"/>
      <w:r w:rsidRPr="00E6350F">
        <w:rPr>
          <w:rFonts w:eastAsia="Calibri"/>
          <w:vertAlign w:val="superscript"/>
          <w:lang w:eastAsia="en-US"/>
        </w:rPr>
        <w:t>4 </w:t>
      </w:r>
      <w:hyperlink r:id="rId12" w:history="1">
        <w:r w:rsidRPr="00E6350F">
          <w:rPr>
            <w:rFonts w:eastAsia="Calibri"/>
            <w:lang w:eastAsia="en-US"/>
          </w:rPr>
          <w:t>Пункт 3</w:t>
        </w:r>
      </w:hyperlink>
      <w:r w:rsidRPr="00E6350F">
        <w:rPr>
          <w:rFonts w:eastAsia="Calibri"/>
          <w:lang w:eastAsia="en-US"/>
        </w:rPr>
        <w:t xml:space="preserve"> заполняется, если членам семьи выделяются доли семейного капитала, – при принятии первичного решения о досрочном распоряжении средствами семейного капитала с выделением членам семьи долей семейного капитала (в случаях, когда гражданин, которому назначен семейный капитал, не учитывается в составе семьи при определении наличия права на досрочное распоряжение средствами семейного капитала, а также в случаях, когда обращение такого гражданина невозможно</w:t>
      </w:r>
      <w:proofErr w:type="gramEnd"/>
      <w:r w:rsidRPr="00E6350F">
        <w:rPr>
          <w:rFonts w:eastAsia="Calibri"/>
          <w:lang w:eastAsia="en-US"/>
        </w:rPr>
        <w:t xml:space="preserve">). Если доли семейного капитала уже выделены в соответствии с ранее принятым решением о досрочном распоряжении средствами семейного капитала (в том </w:t>
      </w:r>
      <w:proofErr w:type="gramStart"/>
      <w:r w:rsidRPr="00E6350F">
        <w:rPr>
          <w:rFonts w:eastAsia="Calibri"/>
          <w:lang w:eastAsia="en-US"/>
        </w:rPr>
        <w:t>числе</w:t>
      </w:r>
      <w:proofErr w:type="gramEnd"/>
      <w:r w:rsidRPr="00E6350F">
        <w:rPr>
          <w:rFonts w:eastAsia="Calibri"/>
          <w:lang w:eastAsia="en-US"/>
        </w:rPr>
        <w:t xml:space="preserve"> если такое решение принято другим сельским, поселковым, районным, городским исполнительным комитетом), повторно они не выделяются и данный пункт не заполняется.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vertAlign w:val="superscript"/>
          <w:lang w:eastAsia="en-US"/>
        </w:rPr>
        <w:t>5 </w:t>
      </w:r>
      <w:hyperlink r:id="rId13" w:history="1">
        <w:r w:rsidRPr="00E6350F">
          <w:rPr>
            <w:rFonts w:eastAsia="Calibri"/>
            <w:lang w:eastAsia="en-US"/>
          </w:rPr>
          <w:t>Пункт 4</w:t>
        </w:r>
      </w:hyperlink>
      <w:r w:rsidRPr="00E6350F">
        <w:rPr>
          <w:rFonts w:eastAsia="Calibri"/>
          <w:lang w:eastAsia="en-US"/>
        </w:rPr>
        <w:t xml:space="preserve"> заполняется, если заполняется </w:t>
      </w:r>
      <w:hyperlink r:id="rId14" w:history="1">
        <w:r w:rsidRPr="00E6350F">
          <w:rPr>
            <w:rFonts w:eastAsia="Calibri"/>
            <w:lang w:eastAsia="en-US"/>
          </w:rPr>
          <w:t>пункт 3</w:t>
        </w:r>
      </w:hyperlink>
      <w:r w:rsidRPr="00E6350F">
        <w:rPr>
          <w:rFonts w:eastAsia="Calibri"/>
          <w:lang w:eastAsia="en-US"/>
        </w:rPr>
        <w:t>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vertAlign w:val="superscript"/>
          <w:lang w:eastAsia="en-US"/>
        </w:rPr>
        <w:t>6 </w:t>
      </w:r>
      <w:hyperlink r:id="rId15" w:history="1">
        <w:r w:rsidRPr="00E6350F">
          <w:rPr>
            <w:rFonts w:eastAsia="Calibri"/>
            <w:lang w:eastAsia="en-US"/>
          </w:rPr>
          <w:t>Пункт 5</w:t>
        </w:r>
      </w:hyperlink>
      <w:r w:rsidRPr="00E6350F">
        <w:rPr>
          <w:rFonts w:eastAsia="Calibri"/>
          <w:lang w:eastAsia="en-US"/>
        </w:rPr>
        <w:t xml:space="preserve"> заполняется, если доли семейного капитала уже выделены в соответствии с ранее принятым решением о досрочном распоряжении средствами семейного капитала          (в том </w:t>
      </w:r>
      <w:proofErr w:type="gramStart"/>
      <w:r w:rsidRPr="00E6350F">
        <w:rPr>
          <w:rFonts w:eastAsia="Calibri"/>
          <w:lang w:eastAsia="en-US"/>
        </w:rPr>
        <w:t>числе</w:t>
      </w:r>
      <w:proofErr w:type="gramEnd"/>
      <w:r w:rsidRPr="00E6350F">
        <w:rPr>
          <w:rFonts w:eastAsia="Calibri"/>
          <w:lang w:eastAsia="en-US"/>
        </w:rPr>
        <w:t xml:space="preserve"> если такое решение принято другим сельским, поселковым, районным, городским исполнительным комитетом).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vertAlign w:val="superscript"/>
          <w:lang w:eastAsia="en-US"/>
        </w:rPr>
        <w:t>7</w:t>
      </w:r>
      <w:proofErr w:type="gramStart"/>
      <w:r w:rsidRPr="00E6350F">
        <w:rPr>
          <w:rFonts w:eastAsia="Calibri"/>
          <w:vertAlign w:val="superscript"/>
          <w:lang w:eastAsia="en-US"/>
        </w:rPr>
        <w:t> </w:t>
      </w:r>
      <w:r w:rsidRPr="00E6350F">
        <w:rPr>
          <w:rFonts w:eastAsia="Calibri"/>
          <w:lang w:eastAsia="en-US"/>
        </w:rPr>
        <w:t>У</w:t>
      </w:r>
      <w:proofErr w:type="gramEnd"/>
      <w:r w:rsidRPr="00E6350F">
        <w:rPr>
          <w:rFonts w:eastAsia="Calibri"/>
          <w:lang w:eastAsia="en-US"/>
        </w:rPr>
        <w:t xml:space="preserve">казываются сроки, установленные в </w:t>
      </w:r>
      <w:hyperlink r:id="rId16" w:history="1">
        <w:r w:rsidRPr="00E6350F">
          <w:rPr>
            <w:rFonts w:eastAsia="Calibri"/>
            <w:lang w:eastAsia="en-US"/>
          </w:rPr>
          <w:t>пункте 35</w:t>
        </w:r>
      </w:hyperlink>
      <w:r w:rsidRPr="00E6350F">
        <w:rPr>
          <w:rFonts w:eastAsia="Calibri"/>
          <w:lang w:eastAsia="en-US"/>
        </w:rPr>
        <w:t xml:space="preserve"> Положения о порядке и условиях назначения, финансирования (перечисления), распоряжения и использования средств семейного капитала.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vertAlign w:val="superscript"/>
          <w:lang w:eastAsia="en-US"/>
        </w:rPr>
        <w:t>8</w:t>
      </w:r>
      <w:proofErr w:type="gramStart"/>
      <w:r w:rsidRPr="00E6350F">
        <w:rPr>
          <w:rFonts w:eastAsia="Calibri"/>
          <w:vertAlign w:val="superscript"/>
          <w:lang w:eastAsia="en-US"/>
        </w:rPr>
        <w:t> </w:t>
      </w:r>
      <w:r w:rsidRPr="00E6350F">
        <w:rPr>
          <w:rFonts w:eastAsia="Calibri"/>
          <w:lang w:eastAsia="en-US"/>
        </w:rPr>
        <w:t>У</w:t>
      </w:r>
      <w:proofErr w:type="gramEnd"/>
      <w:r w:rsidRPr="00E6350F">
        <w:rPr>
          <w:rFonts w:eastAsia="Calibri"/>
          <w:lang w:eastAsia="en-US"/>
        </w:rPr>
        <w:t>казывается в случае принятия решения о досрочном распоряжении средствами семейного капитала на строительство (реконструкцию), приобретение жилого помещения, приобретение доли (долей) в праве собственности на него.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proofErr w:type="gramStart"/>
      <w:r w:rsidRPr="00E6350F">
        <w:rPr>
          <w:rFonts w:eastAsia="Calibri"/>
          <w:vertAlign w:val="superscript"/>
          <w:lang w:eastAsia="en-US"/>
        </w:rPr>
        <w:t>9 </w:t>
      </w:r>
      <w:hyperlink r:id="rId17" w:history="1">
        <w:r w:rsidRPr="00E6350F">
          <w:rPr>
            <w:rFonts w:eastAsia="Calibri"/>
            <w:lang w:eastAsia="en-US"/>
          </w:rPr>
          <w:t>Абзацы третий</w:t>
        </w:r>
      </w:hyperlink>
      <w:r w:rsidRPr="00E6350F">
        <w:rPr>
          <w:rFonts w:eastAsia="Calibri"/>
          <w:lang w:eastAsia="en-US"/>
        </w:rPr>
        <w:t xml:space="preserve"> и </w:t>
      </w:r>
      <w:hyperlink r:id="rId18" w:history="1">
        <w:r w:rsidRPr="00E6350F">
          <w:rPr>
            <w:rFonts w:eastAsia="Calibri"/>
            <w:lang w:eastAsia="en-US"/>
          </w:rPr>
          <w:t>четвертый пункта 8</w:t>
        </w:r>
      </w:hyperlink>
      <w:r w:rsidRPr="00E6350F">
        <w:rPr>
          <w:rFonts w:eastAsia="Calibri"/>
          <w:lang w:eastAsia="en-US"/>
        </w:rPr>
        <w:t xml:space="preserve"> указываются в случае принятия решения о досрочном распоряжении средствами семейного капитала на приобретение жилого помещения, доли (долей) в праве собственности на него,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</w:t>
      </w:r>
      <w:proofErr w:type="gramEnd"/>
      <w:r w:rsidRPr="00E6350F">
        <w:rPr>
          <w:rFonts w:eastAsia="Calibri"/>
          <w:lang w:eastAsia="en-US"/>
        </w:rPr>
        <w:t>, займами.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r w:rsidRPr="00E6350F">
        <w:rPr>
          <w:rFonts w:eastAsia="Calibri"/>
          <w:vertAlign w:val="superscript"/>
          <w:lang w:eastAsia="en-US"/>
        </w:rPr>
        <w:t>10</w:t>
      </w:r>
      <w:proofErr w:type="gramStart"/>
      <w:r w:rsidRPr="00E6350F">
        <w:rPr>
          <w:rFonts w:eastAsia="Calibri"/>
          <w:vertAlign w:val="superscript"/>
          <w:lang w:eastAsia="en-US"/>
        </w:rPr>
        <w:t> </w:t>
      </w:r>
      <w:r w:rsidRPr="00E6350F">
        <w:rPr>
          <w:rFonts w:eastAsia="Calibri"/>
          <w:lang w:eastAsia="en-US"/>
        </w:rPr>
        <w:t>У</w:t>
      </w:r>
      <w:proofErr w:type="gramEnd"/>
      <w:r w:rsidRPr="00E6350F">
        <w:rPr>
          <w:rFonts w:eastAsia="Calibri"/>
          <w:lang w:eastAsia="en-US"/>
        </w:rPr>
        <w:t>казывается в случае принятия решения о досрочном распоряжении средствами семейного капитала на погашение задолженности по кредитам,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кредитами.</w:t>
      </w:r>
    </w:p>
    <w:p w:rsidR="004D17B7" w:rsidRPr="00E6350F" w:rsidRDefault="004D17B7" w:rsidP="004D17B7">
      <w:pPr>
        <w:spacing w:line="240" w:lineRule="exact"/>
        <w:ind w:firstLine="539"/>
        <w:jc w:val="both"/>
        <w:rPr>
          <w:rFonts w:eastAsia="Calibri"/>
          <w:lang w:eastAsia="en-US"/>
        </w:rPr>
      </w:pPr>
      <w:proofErr w:type="gramStart"/>
      <w:r w:rsidRPr="00E6350F">
        <w:rPr>
          <w:rFonts w:eastAsia="Calibri"/>
          <w:vertAlign w:val="superscript"/>
          <w:lang w:eastAsia="en-US"/>
        </w:rPr>
        <w:t>11 </w:t>
      </w:r>
      <w:hyperlink r:id="rId19" w:history="1">
        <w:r w:rsidRPr="00E6350F">
          <w:rPr>
            <w:rFonts w:eastAsia="Calibri"/>
            <w:lang w:eastAsia="en-US"/>
          </w:rPr>
          <w:t>Пункт 9</w:t>
        </w:r>
      </w:hyperlink>
      <w:r w:rsidRPr="00E6350F">
        <w:rPr>
          <w:rFonts w:eastAsia="Calibri"/>
          <w:lang w:eastAsia="en-US"/>
        </w:rPr>
        <w:t xml:space="preserve"> заполняется в случае принятия решения о досрочном распоряжении средствами семейного капитала 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         (в том числе на основании договоров о переводе долга, о приеме задолженности по кредиту), и выплату процентов за пользование этими кредитами, займами.</w:t>
      </w:r>
      <w:proofErr w:type="gramEnd"/>
    </w:p>
    <w:bookmarkEnd w:id="0"/>
    <w:p w:rsidR="0016484A" w:rsidRPr="00E6350F" w:rsidRDefault="0016484A" w:rsidP="00F00092">
      <w:pPr>
        <w:rPr>
          <w:sz w:val="30"/>
          <w:szCs w:val="30"/>
        </w:rPr>
      </w:pPr>
    </w:p>
    <w:sectPr w:rsidR="0016484A" w:rsidRPr="00E6350F" w:rsidSect="00F00092">
      <w:headerReference w:type="default" r:id="rId20"/>
      <w:headerReference w:type="first" r:id="rId21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2D" w:rsidRDefault="001E692D">
      <w:r>
        <w:separator/>
      </w:r>
    </w:p>
  </w:endnote>
  <w:endnote w:type="continuationSeparator" w:id="0">
    <w:p w:rsidR="001E692D" w:rsidRDefault="001E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2D" w:rsidRDefault="001E692D">
      <w:r>
        <w:separator/>
      </w:r>
    </w:p>
  </w:footnote>
  <w:footnote w:type="continuationSeparator" w:id="0">
    <w:p w:rsidR="001E692D" w:rsidRDefault="001E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50F">
      <w:rPr>
        <w:noProof/>
      </w:rPr>
      <w:t>7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63A2"/>
    <w:rsid w:val="000228ED"/>
    <w:rsid w:val="0002379E"/>
    <w:rsid w:val="000273A1"/>
    <w:rsid w:val="000308F1"/>
    <w:rsid w:val="00034A90"/>
    <w:rsid w:val="00036C33"/>
    <w:rsid w:val="00050E13"/>
    <w:rsid w:val="00051844"/>
    <w:rsid w:val="00062B11"/>
    <w:rsid w:val="00062FE0"/>
    <w:rsid w:val="000650E3"/>
    <w:rsid w:val="0006644D"/>
    <w:rsid w:val="00072BE1"/>
    <w:rsid w:val="0007640F"/>
    <w:rsid w:val="00092A6B"/>
    <w:rsid w:val="000A04E7"/>
    <w:rsid w:val="000C4AEE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26446"/>
    <w:rsid w:val="0013549B"/>
    <w:rsid w:val="00164538"/>
    <w:rsid w:val="0016484A"/>
    <w:rsid w:val="001701EE"/>
    <w:rsid w:val="00173070"/>
    <w:rsid w:val="00183CC0"/>
    <w:rsid w:val="00184E08"/>
    <w:rsid w:val="00185284"/>
    <w:rsid w:val="001A20BA"/>
    <w:rsid w:val="001A7487"/>
    <w:rsid w:val="001B4899"/>
    <w:rsid w:val="001B58B7"/>
    <w:rsid w:val="001C3B68"/>
    <w:rsid w:val="001C7A42"/>
    <w:rsid w:val="001D1FE6"/>
    <w:rsid w:val="001D242C"/>
    <w:rsid w:val="001D6C4F"/>
    <w:rsid w:val="001D7153"/>
    <w:rsid w:val="001E0AC6"/>
    <w:rsid w:val="001E692D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47EE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54DF"/>
    <w:rsid w:val="004030A2"/>
    <w:rsid w:val="00403361"/>
    <w:rsid w:val="00404C53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C10E5"/>
    <w:rsid w:val="004C4743"/>
    <w:rsid w:val="004C7BBC"/>
    <w:rsid w:val="004D17B7"/>
    <w:rsid w:val="004D18E9"/>
    <w:rsid w:val="00505543"/>
    <w:rsid w:val="0051041B"/>
    <w:rsid w:val="00523D39"/>
    <w:rsid w:val="00526B66"/>
    <w:rsid w:val="005316A9"/>
    <w:rsid w:val="00546338"/>
    <w:rsid w:val="005574B9"/>
    <w:rsid w:val="00560C2F"/>
    <w:rsid w:val="00562D87"/>
    <w:rsid w:val="00574A61"/>
    <w:rsid w:val="005803A7"/>
    <w:rsid w:val="0058368B"/>
    <w:rsid w:val="0058711B"/>
    <w:rsid w:val="00591A5A"/>
    <w:rsid w:val="00594EB4"/>
    <w:rsid w:val="005B7315"/>
    <w:rsid w:val="005C64EA"/>
    <w:rsid w:val="005D535F"/>
    <w:rsid w:val="005D625A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26216"/>
    <w:rsid w:val="006344DD"/>
    <w:rsid w:val="006374C7"/>
    <w:rsid w:val="00645BB6"/>
    <w:rsid w:val="006468D4"/>
    <w:rsid w:val="0065009E"/>
    <w:rsid w:val="006503A5"/>
    <w:rsid w:val="00651E79"/>
    <w:rsid w:val="00653315"/>
    <w:rsid w:val="0065438F"/>
    <w:rsid w:val="00656B6D"/>
    <w:rsid w:val="00690596"/>
    <w:rsid w:val="00693CF9"/>
    <w:rsid w:val="006A1BC7"/>
    <w:rsid w:val="006A65A0"/>
    <w:rsid w:val="006B1AC6"/>
    <w:rsid w:val="006C22C2"/>
    <w:rsid w:val="006C2B06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0586"/>
    <w:rsid w:val="00732588"/>
    <w:rsid w:val="007327ED"/>
    <w:rsid w:val="00733D97"/>
    <w:rsid w:val="007403EA"/>
    <w:rsid w:val="00754355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6859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A62F6"/>
    <w:rsid w:val="009B094A"/>
    <w:rsid w:val="009B4CF0"/>
    <w:rsid w:val="009B622E"/>
    <w:rsid w:val="009C7640"/>
    <w:rsid w:val="009D0FB2"/>
    <w:rsid w:val="009D4C33"/>
    <w:rsid w:val="009E4345"/>
    <w:rsid w:val="009E4383"/>
    <w:rsid w:val="009E7A57"/>
    <w:rsid w:val="009F0831"/>
    <w:rsid w:val="00A06E83"/>
    <w:rsid w:val="00A32699"/>
    <w:rsid w:val="00A36812"/>
    <w:rsid w:val="00A40836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14CE"/>
    <w:rsid w:val="00AB24C5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BFF"/>
    <w:rsid w:val="00B06E6E"/>
    <w:rsid w:val="00B14C09"/>
    <w:rsid w:val="00B22329"/>
    <w:rsid w:val="00B242E6"/>
    <w:rsid w:val="00B32139"/>
    <w:rsid w:val="00B33A9B"/>
    <w:rsid w:val="00B366AE"/>
    <w:rsid w:val="00B43D96"/>
    <w:rsid w:val="00B628CF"/>
    <w:rsid w:val="00B66A38"/>
    <w:rsid w:val="00B80690"/>
    <w:rsid w:val="00B921B7"/>
    <w:rsid w:val="00B931EC"/>
    <w:rsid w:val="00B93F30"/>
    <w:rsid w:val="00B9505B"/>
    <w:rsid w:val="00BA6890"/>
    <w:rsid w:val="00BA7F0E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1F30"/>
    <w:rsid w:val="00C21E42"/>
    <w:rsid w:val="00C24865"/>
    <w:rsid w:val="00C27E1B"/>
    <w:rsid w:val="00C4210F"/>
    <w:rsid w:val="00C45EA5"/>
    <w:rsid w:val="00C52A58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1952"/>
    <w:rsid w:val="00CD7AF5"/>
    <w:rsid w:val="00CF3836"/>
    <w:rsid w:val="00CF51D0"/>
    <w:rsid w:val="00D10B76"/>
    <w:rsid w:val="00D11D76"/>
    <w:rsid w:val="00D179A2"/>
    <w:rsid w:val="00D427D8"/>
    <w:rsid w:val="00D504AA"/>
    <w:rsid w:val="00D51733"/>
    <w:rsid w:val="00D52BA5"/>
    <w:rsid w:val="00D5570F"/>
    <w:rsid w:val="00D57AF5"/>
    <w:rsid w:val="00D60D17"/>
    <w:rsid w:val="00D60E95"/>
    <w:rsid w:val="00D622FE"/>
    <w:rsid w:val="00D76FA3"/>
    <w:rsid w:val="00D8555B"/>
    <w:rsid w:val="00D872ED"/>
    <w:rsid w:val="00D95AB3"/>
    <w:rsid w:val="00DB0B28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5616F"/>
    <w:rsid w:val="00E61C4A"/>
    <w:rsid w:val="00E6350F"/>
    <w:rsid w:val="00E714F7"/>
    <w:rsid w:val="00E72F3A"/>
    <w:rsid w:val="00E73562"/>
    <w:rsid w:val="00E76D4D"/>
    <w:rsid w:val="00E8306C"/>
    <w:rsid w:val="00E85556"/>
    <w:rsid w:val="00E8733A"/>
    <w:rsid w:val="00E87B2F"/>
    <w:rsid w:val="00E97958"/>
    <w:rsid w:val="00EA4A8D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2EBC"/>
    <w:rsid w:val="00EF0DD3"/>
    <w:rsid w:val="00F00092"/>
    <w:rsid w:val="00F00160"/>
    <w:rsid w:val="00F10320"/>
    <w:rsid w:val="00F1318B"/>
    <w:rsid w:val="00F33320"/>
    <w:rsid w:val="00F408BF"/>
    <w:rsid w:val="00F44D93"/>
    <w:rsid w:val="00F567DF"/>
    <w:rsid w:val="00F60BEF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5998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uiPriority w:val="99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uiPriority w:val="99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32ADE97265FC4C484DC95C117B75982EA538D8DD33DB6126DE28FEDC6F9405450BC385861BDA0FA9376FABBBC5AAF3DA2AA71B36D94C9C05A037B054qES1H" TargetMode="External"/><Relationship Id="rId18" Type="http://schemas.openxmlformats.org/officeDocument/2006/relationships/hyperlink" Target="consultantplus://offline/ref=8632ADE97265FC4C484DC95C117B75982EA538D8DD33DB6126DE28FEDC6F9405450BC385861BDA0FA9376FABB8C1AAF3DA2AA71B36D94C9C05A037B054qES1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32ADE97265FC4C484DC95C117B75982EA538D8DD33DB6126DE28FEDC6F9405450BC385861BDA0FA9376FAAB2C7AAF3DA2AA71B36D94C9C05A037B054qES1H" TargetMode="External"/><Relationship Id="rId17" Type="http://schemas.openxmlformats.org/officeDocument/2006/relationships/hyperlink" Target="consultantplus://offline/ref=8632ADE97265FC4C484DC95C117B75982EA538D8DD33DB6126DE28FEDC6F9405450BC385861BDA0FA9376FAEB2C5AAF3DA2AA71B36D94C9C05A037B054qES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32ADE97265FC4C484DC95C117B75982EA538D8DD33DB6126DE28FEDC6F9405450BC385861BDA0FA9376DA1BEC1AAF3DA2AA71B36D94C9C05A037B054qES1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32ADE97265FC4C484DC95C117B75982EA538D8DD33DB6126DE28FEDC6F9405450BC385861BDA0FA9376FAAB3C2AAF3DA2AA71B36D94C9C05A037B054qES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32ADE97265FC4C484DC95C117B75982EA538D8DD33DB6126DE28FEDC6F9405450BC385861BDA0FA9376FABBBC0AAF3DA2AA71B36D94C9C05A037B054qES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632ADE97265FC4C484DC95C117B75982EA538D8DD33DA6B2AD52AFEDC6F9405450BC3858609DA57A53668B6BBC3BFA58B6CqFS6H" TargetMode="External"/><Relationship Id="rId19" Type="http://schemas.openxmlformats.org/officeDocument/2006/relationships/hyperlink" Target="consultantplus://offline/ref=8632ADE97265FC4C484DC95C117B75982EA538D8DD33DB6126DE28FEDC6F9405450BC385861BDA0FA9376FAFBBC7AAF3DA2AA71B36D94C9C05A037B054qES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32ADE97265FC4C484DC95C117B75982EA538D8DD33DB612DD72EFEDC6F9405450BC3858609DA57A53668B6BBC3BFA58B6CqFS6H" TargetMode="External"/><Relationship Id="rId14" Type="http://schemas.openxmlformats.org/officeDocument/2006/relationships/hyperlink" Target="consultantplus://offline/ref=8632ADE97265FC4C484DC95C117B75982EA538D8DD33DB6126DE28FEDC6F9405450BC385861BDA0FA9376FAAB2C7AAF3DA2AA71B36D94C9C05A037B054qES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EEED-DE94-47F2-AA57-11A69325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2024-06-06T12:04:00Z</dcterms:created>
  <dcterms:modified xsi:type="dcterms:W3CDTF">2024-06-06T12:04:00Z</dcterms:modified>
</cp:coreProperties>
</file>