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6207C1" w:rsidRDefault="00314D3D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C1">
        <w:rPr>
          <w:rFonts w:ascii="Times New Roman" w:hAnsi="Times New Roman" w:cs="Times New Roman"/>
          <w:b/>
          <w:color w:val="FF0000"/>
          <w:sz w:val="24"/>
          <w:szCs w:val="24"/>
        </w:rPr>
        <w:t>5.11</w:t>
      </w:r>
      <w:r w:rsidR="00CC4D7C" w:rsidRPr="006207C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6207C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0550F" w:rsidRPr="006207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6207C1">
        <w:rPr>
          <w:rFonts w:ascii="Times New Roman" w:hAnsi="Times New Roman" w:cs="Times New Roman"/>
          <w:b/>
          <w:sz w:val="24"/>
          <w:szCs w:val="24"/>
        </w:rPr>
        <w:t>Государственный технический осмотр тракторов, прицепов к ним, самоходных машин с получением разрешения на допуск к участию в дорожном движении трактора, прицепа к нему, самоходной машины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BD38ED" w:rsidRPr="006207C1" w:rsidRDefault="007A6F21" w:rsidP="00BD3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Снятие машины с учета</w:t>
            </w:r>
          </w:p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6207C1" w:rsidRDefault="003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Государственный технический осмотр тракторов, прицепов к ним, самоходных машин с получением разрешения на допуск к участию в дорожном движении трактора, прицепа к нему, самоходной машины</w:t>
            </w:r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7A6F21" w:rsidRPr="006207C1" w:rsidRDefault="00FF648F" w:rsidP="003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6207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4D3D" w:rsidRPr="006207C1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колесного трактора, прицепа к нему, самоходной машины (технический талон)</w:t>
            </w:r>
          </w:p>
          <w:p w:rsidR="00314D3D" w:rsidRPr="006207C1" w:rsidRDefault="00314D3D" w:rsidP="003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- страховое свидетельство (страховой полис, страховой сертификат, действительный на территории Республики Беларусь) - для машин, гражданская ответственность владельцев которых подлежит обязательному страхованию</w:t>
            </w:r>
          </w:p>
          <w:p w:rsidR="00314D3D" w:rsidRPr="006207C1" w:rsidRDefault="00314D3D" w:rsidP="003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- удостоверение тракториста-машиниста</w:t>
            </w:r>
          </w:p>
          <w:p w:rsidR="00314D3D" w:rsidRPr="006207C1" w:rsidRDefault="00314D3D" w:rsidP="0031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- медицинская справка о состоянии здоровья, подтверждающая годность к управлению механическими транспортными средствами, самоходными машинами</w:t>
            </w:r>
          </w:p>
          <w:p w:rsidR="005F64B8" w:rsidRPr="006207C1" w:rsidRDefault="00314D3D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уплату государственной пошлины (не представляется в случае внесения платы посредством использования автоматизированной информационной системы единого расчетного и информационного пространства (далее - ЕРИП).</w:t>
            </w:r>
            <w:proofErr w:type="gramEnd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Информацию об учетном номере операции (транзакции) в ЕРИП необходимо сообщить уполномоченному лицу)</w:t>
            </w:r>
            <w:proofErr w:type="gramEnd"/>
          </w:p>
          <w:p w:rsidR="00CC4D7C" w:rsidRPr="006207C1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441C76" w:rsidRPr="006207C1" w:rsidTr="003201B0">
        <w:tc>
          <w:tcPr>
            <w:tcW w:w="3794" w:type="dxa"/>
          </w:tcPr>
          <w:p w:rsidR="00441C76" w:rsidRPr="006207C1" w:rsidRDefault="004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6207C1" w:rsidRPr="006207C1" w:rsidRDefault="006207C1" w:rsidP="0062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6207C1" w:rsidRPr="006207C1" w:rsidRDefault="006207C1" w:rsidP="0062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6207C1" w:rsidRPr="006207C1" w:rsidRDefault="006207C1" w:rsidP="0062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441C76" w:rsidRPr="006207C1" w:rsidRDefault="006207C1" w:rsidP="0062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</w:t>
            </w:r>
          </w:p>
        </w:tc>
      </w:tr>
      <w:tr w:rsidR="00441C76" w:rsidRPr="006207C1" w:rsidTr="003201B0">
        <w:tc>
          <w:tcPr>
            <w:tcW w:w="3794" w:type="dxa"/>
          </w:tcPr>
          <w:p w:rsidR="00441C76" w:rsidRPr="006207C1" w:rsidRDefault="004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6207C1" w:rsidRPr="006207C1" w:rsidRDefault="006207C1" w:rsidP="0062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441C76" w:rsidRPr="006207C1" w:rsidRDefault="006207C1" w:rsidP="0062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314D3D" w:rsidRPr="006207C1" w:rsidRDefault="00314D3D" w:rsidP="00314D3D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6207C1">
              <w:rPr>
                <w:rFonts w:eastAsiaTheme="minorHAnsi"/>
                <w:sz w:val="24"/>
                <w:szCs w:val="24"/>
                <w:lang w:val="ru-RU"/>
              </w:rPr>
              <w:t>государственная пошлина за проведение государственного технического осмотра:</w:t>
            </w:r>
          </w:p>
          <w:p w:rsidR="00314D3D" w:rsidRPr="006207C1" w:rsidRDefault="00314D3D" w:rsidP="00314D3D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6207C1">
              <w:rPr>
                <w:rFonts w:eastAsiaTheme="minorHAnsi"/>
                <w:sz w:val="24"/>
                <w:szCs w:val="24"/>
                <w:lang w:val="ru-RU"/>
              </w:rPr>
              <w:t xml:space="preserve">- колесного трактора, самоходной машины - 0,3 базовой </w:t>
            </w:r>
            <w:r w:rsidR="00594C75">
              <w:fldChar w:fldCharType="begin"/>
            </w:r>
            <w:r w:rsidR="00594C75" w:rsidRPr="00594C75">
              <w:rPr>
                <w:lang w:val="ru-RU"/>
              </w:rPr>
              <w:instrText xml:space="preserve"> </w:instrText>
            </w:r>
            <w:r w:rsidR="00594C75">
              <w:instrText>HYPERLINK</w:instrText>
            </w:r>
            <w:r w:rsidR="00594C75" w:rsidRPr="00594C75">
              <w:rPr>
                <w:lang w:val="ru-RU"/>
              </w:rPr>
              <w:instrText xml:space="preserve"> "</w:instrText>
            </w:r>
            <w:r w:rsidR="00594C75">
              <w:instrText>consultantplus</w:instrText>
            </w:r>
            <w:r w:rsidR="00594C75" w:rsidRPr="00594C75">
              <w:rPr>
                <w:lang w:val="ru-RU"/>
              </w:rPr>
              <w:instrText>://</w:instrText>
            </w:r>
            <w:r w:rsidR="00594C75">
              <w:instrText>offline</w:instrText>
            </w:r>
            <w:r w:rsidR="00594C75" w:rsidRPr="00594C75">
              <w:rPr>
                <w:lang w:val="ru-RU"/>
              </w:rPr>
              <w:instrText>/</w:instrText>
            </w:r>
            <w:r w:rsidR="00594C75">
              <w:instrText>ref</w:instrText>
            </w:r>
            <w:r w:rsidR="00594C75" w:rsidRPr="00594C75">
              <w:rPr>
                <w:lang w:val="ru-RU"/>
              </w:rPr>
              <w:instrText>=71</w:instrText>
            </w:r>
            <w:r w:rsidR="00594C75">
              <w:instrText>E</w:instrText>
            </w:r>
            <w:r w:rsidR="00594C75" w:rsidRPr="00594C75">
              <w:rPr>
                <w:lang w:val="ru-RU"/>
              </w:rPr>
              <w:instrText>6</w:instrText>
            </w:r>
            <w:r w:rsidR="00594C75">
              <w:instrText>D</w:instrText>
            </w:r>
            <w:r w:rsidR="00594C75" w:rsidRPr="00594C75">
              <w:rPr>
                <w:lang w:val="ru-RU"/>
              </w:rPr>
              <w:instrText>878</w:instrText>
            </w:r>
            <w:r w:rsidR="00594C75">
              <w:instrText>B</w:instrText>
            </w:r>
            <w:r w:rsidR="00594C75" w:rsidRPr="00594C75">
              <w:rPr>
                <w:lang w:val="ru-RU"/>
              </w:rPr>
              <w:instrText>52</w:instrText>
            </w:r>
            <w:r w:rsidR="00594C75">
              <w:instrText>A</w:instrText>
            </w:r>
            <w:r w:rsidR="00594C75" w:rsidRPr="00594C75">
              <w:rPr>
                <w:lang w:val="ru-RU"/>
              </w:rPr>
              <w:instrText>40333</w:instrText>
            </w:r>
            <w:r w:rsidR="00594C75">
              <w:instrText>E</w:instrText>
            </w:r>
            <w:r w:rsidR="00594C75" w:rsidRPr="00594C75">
              <w:rPr>
                <w:lang w:val="ru-RU"/>
              </w:rPr>
              <w:instrText>2</w:instrText>
            </w:r>
            <w:r w:rsidR="00594C75">
              <w:instrText>EE</w:instrText>
            </w:r>
            <w:r w:rsidR="00594C75" w:rsidRPr="00594C75">
              <w:rPr>
                <w:lang w:val="ru-RU"/>
              </w:rPr>
              <w:instrText>2</w:instrText>
            </w:r>
            <w:r w:rsidR="00594C75">
              <w:instrText>B</w:instrText>
            </w:r>
            <w:r w:rsidR="00594C75" w:rsidRPr="00594C75">
              <w:rPr>
                <w:lang w:val="ru-RU"/>
              </w:rPr>
              <w:instrText>789495</w:instrText>
            </w:r>
            <w:r w:rsidR="00594C75">
              <w:instrText>B</w:instrText>
            </w:r>
            <w:r w:rsidR="00594C75" w:rsidRPr="00594C75">
              <w:rPr>
                <w:lang w:val="ru-RU"/>
              </w:rPr>
              <w:instrText>7</w:instrText>
            </w:r>
            <w:r w:rsidR="00594C75">
              <w:instrText>F</w:instrText>
            </w:r>
            <w:r w:rsidR="00594C75" w:rsidRPr="00594C75">
              <w:rPr>
                <w:lang w:val="ru-RU"/>
              </w:rPr>
              <w:instrText>34</w:instrText>
            </w:r>
            <w:r w:rsidR="00594C75">
              <w:instrText>D</w:instrText>
            </w:r>
            <w:r w:rsidR="00594C75" w:rsidRPr="00594C75">
              <w:rPr>
                <w:lang w:val="ru-RU"/>
              </w:rPr>
              <w:instrText>3984</w:instrText>
            </w:r>
            <w:r w:rsidR="00594C75">
              <w:instrText>C</w:instrText>
            </w:r>
            <w:r w:rsidR="00594C75" w:rsidRPr="00594C75">
              <w:rPr>
                <w:lang w:val="ru-RU"/>
              </w:rPr>
              <w:instrText>09</w:instrText>
            </w:r>
            <w:r w:rsidR="00594C75">
              <w:instrText>B</w:instrText>
            </w:r>
            <w:r w:rsidR="00594C75" w:rsidRPr="00594C75">
              <w:rPr>
                <w:lang w:val="ru-RU"/>
              </w:rPr>
              <w:instrText>3</w:instrText>
            </w:r>
            <w:r w:rsidR="00594C75">
              <w:instrText>E</w:instrText>
            </w:r>
            <w:r w:rsidR="00594C75" w:rsidRPr="00594C75">
              <w:rPr>
                <w:lang w:val="ru-RU"/>
              </w:rPr>
              <w:instrText>52</w:instrText>
            </w:r>
            <w:r w:rsidR="00594C75">
              <w:instrText>F</w:instrText>
            </w:r>
            <w:r w:rsidR="00594C75" w:rsidRPr="00594C75">
              <w:rPr>
                <w:lang w:val="ru-RU"/>
              </w:rPr>
              <w:instrText>89</w:instrText>
            </w:r>
            <w:r w:rsidR="00594C75">
              <w:instrText>F</w:instrText>
            </w:r>
            <w:r w:rsidR="00594C75" w:rsidRPr="00594C75">
              <w:rPr>
                <w:lang w:val="ru-RU"/>
              </w:rPr>
              <w:instrText>65</w:instrText>
            </w:r>
            <w:r w:rsidR="00594C75">
              <w:instrText>FF</w:instrText>
            </w:r>
            <w:r w:rsidR="00594C75" w:rsidRPr="00594C75">
              <w:rPr>
                <w:lang w:val="ru-RU"/>
              </w:rPr>
              <w:instrText>8</w:instrText>
            </w:r>
            <w:r w:rsidR="00594C75">
              <w:instrText>DD</w:instrText>
            </w:r>
            <w:r w:rsidR="00594C75" w:rsidRPr="00594C75">
              <w:rPr>
                <w:lang w:val="ru-RU"/>
              </w:rPr>
              <w:instrText>847</w:instrText>
            </w:r>
            <w:r w:rsidR="00594C75">
              <w:instrText>CD</w:instrText>
            </w:r>
            <w:r w:rsidR="00594C75" w:rsidRPr="00594C75">
              <w:rPr>
                <w:lang w:val="ru-RU"/>
              </w:rPr>
              <w:instrText>549</w:instrText>
            </w:r>
            <w:r w:rsidR="00594C75">
              <w:instrText>EB</w:instrText>
            </w:r>
            <w:r w:rsidR="00594C75" w:rsidRPr="00594C75">
              <w:rPr>
                <w:lang w:val="ru-RU"/>
              </w:rPr>
              <w:instrText>091</w:instrText>
            </w:r>
            <w:r w:rsidR="00594C75">
              <w:instrText>D</w:instrText>
            </w:r>
            <w:r w:rsidR="00594C75" w:rsidRPr="00594C75">
              <w:rPr>
                <w:lang w:val="ru-RU"/>
              </w:rPr>
              <w:instrText>1177</w:instrText>
            </w:r>
            <w:r w:rsidR="00594C75">
              <w:instrText>A</w:instrText>
            </w:r>
            <w:r w:rsidR="00594C75" w:rsidRPr="00594C75">
              <w:rPr>
                <w:lang w:val="ru-RU"/>
              </w:rPr>
              <w:instrText>4</w:instrText>
            </w:r>
            <w:r w:rsidR="00594C75">
              <w:instrText>B</w:instrText>
            </w:r>
            <w:r w:rsidR="00594C75" w:rsidRPr="00594C75">
              <w:rPr>
                <w:lang w:val="ru-RU"/>
              </w:rPr>
              <w:instrText>27515</w:instrText>
            </w:r>
            <w:r w:rsidR="00594C75">
              <w:instrText>FE</w:instrText>
            </w:r>
            <w:r w:rsidR="00594C75" w:rsidRPr="00594C75">
              <w:rPr>
                <w:lang w:val="ru-RU"/>
              </w:rPr>
              <w:instrText>241</w:instrText>
            </w:r>
            <w:r w:rsidR="00594C75">
              <w:instrText>CD</w:instrText>
            </w:r>
            <w:r w:rsidR="00594C75" w:rsidRPr="00594C75">
              <w:rPr>
                <w:lang w:val="ru-RU"/>
              </w:rPr>
              <w:instrText>263</w:instrText>
            </w:r>
            <w:r w:rsidR="00594C75">
              <w:instrText>F</w:instrText>
            </w:r>
            <w:r w:rsidR="00594C75" w:rsidRPr="00594C75">
              <w:rPr>
                <w:lang w:val="ru-RU"/>
              </w:rPr>
              <w:instrText>971</w:instrText>
            </w:r>
            <w:r w:rsidR="00594C75">
              <w:instrText>F</w:instrText>
            </w:r>
            <w:r w:rsidR="00594C75" w:rsidRPr="00594C75">
              <w:rPr>
                <w:lang w:val="ru-RU"/>
              </w:rPr>
              <w:instrText>3</w:instrText>
            </w:r>
            <w:r w:rsidR="00594C75">
              <w:instrText>qFr</w:instrText>
            </w:r>
            <w:r w:rsidR="00594C75" w:rsidRPr="00594C75">
              <w:rPr>
                <w:lang w:val="ru-RU"/>
              </w:rPr>
              <w:instrText>7</w:instrText>
            </w:r>
            <w:r w:rsidR="00594C75">
              <w:instrText>M</w:instrText>
            </w:r>
            <w:r w:rsidR="00594C75" w:rsidRPr="00594C75">
              <w:rPr>
                <w:lang w:val="ru-RU"/>
              </w:rPr>
              <w:instrText xml:space="preserve">" </w:instrText>
            </w:r>
            <w:r w:rsidR="00594C75">
              <w:fldChar w:fldCharType="separate"/>
            </w:r>
            <w:r w:rsidRPr="006207C1">
              <w:rPr>
                <w:rFonts w:eastAsiaTheme="minorHAnsi"/>
                <w:sz w:val="24"/>
                <w:szCs w:val="24"/>
                <w:lang w:val="ru-RU"/>
              </w:rPr>
              <w:t>величины</w:t>
            </w:r>
            <w:r w:rsidR="00594C75">
              <w:rPr>
                <w:rFonts w:eastAsiaTheme="minorHAnsi"/>
                <w:sz w:val="24"/>
                <w:szCs w:val="24"/>
                <w:lang w:val="ru-RU"/>
              </w:rPr>
              <w:fldChar w:fldCharType="end"/>
            </w:r>
            <w:r w:rsidRPr="006207C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314D3D" w:rsidRPr="006207C1" w:rsidRDefault="00314D3D" w:rsidP="00314D3D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6207C1">
              <w:rPr>
                <w:rFonts w:eastAsiaTheme="minorHAnsi"/>
                <w:sz w:val="24"/>
                <w:szCs w:val="24"/>
                <w:lang w:val="ru-RU"/>
              </w:rPr>
              <w:t>- прицепа к колесному трактору - 0,2 базовой величины.</w:t>
            </w:r>
          </w:p>
          <w:p w:rsidR="00FF648F" w:rsidRPr="006207C1" w:rsidRDefault="00314D3D" w:rsidP="005F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размеру платы, взимаемой при осуществлении административной процедуры, установлены </w:t>
            </w:r>
            <w:hyperlink r:id="rId7" w:history="1">
              <w:r w:rsidRPr="006207C1">
                <w:rPr>
                  <w:rFonts w:ascii="Times New Roman" w:hAnsi="Times New Roman" w:cs="Times New Roman"/>
                  <w:sz w:val="24"/>
                  <w:szCs w:val="24"/>
                </w:rPr>
                <w:t>пунктом 12 статьи 285</w:t>
              </w:r>
            </w:hyperlink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Республики Беларусь.</w:t>
            </w:r>
          </w:p>
          <w:p w:rsidR="00B3339F" w:rsidRPr="006207C1" w:rsidRDefault="00B3339F" w:rsidP="005F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9F" w:rsidRPr="006207C1" w:rsidRDefault="00594C75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03001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6207C1" w:rsidRDefault="00314D3D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в день обращения, а в случае необходимости выезда по месту нахождения колесного трактора, прицепа к нему, самоходной машины – 5 рабочих дней</w:t>
            </w:r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6207C1" w:rsidRDefault="00314D3D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6207C1" w:rsidRDefault="005F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</w:tr>
      <w:tr w:rsidR="0040550F" w:rsidRPr="006207C1" w:rsidTr="003201B0">
        <w:tc>
          <w:tcPr>
            <w:tcW w:w="3794" w:type="dxa"/>
          </w:tcPr>
          <w:p w:rsidR="0040550F" w:rsidRPr="006207C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6207C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6207C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6207C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6207C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6207C1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62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314D3D"/>
    <w:rsid w:val="003201B0"/>
    <w:rsid w:val="0040550F"/>
    <w:rsid w:val="00441C76"/>
    <w:rsid w:val="00594C75"/>
    <w:rsid w:val="005F64B8"/>
    <w:rsid w:val="006207C1"/>
    <w:rsid w:val="006C5B5A"/>
    <w:rsid w:val="006E725B"/>
    <w:rsid w:val="007A6F21"/>
    <w:rsid w:val="00877CE8"/>
    <w:rsid w:val="008E11AC"/>
    <w:rsid w:val="00B3339F"/>
    <w:rsid w:val="00BC392A"/>
    <w:rsid w:val="00BD38ED"/>
    <w:rsid w:val="00C00648"/>
    <w:rsid w:val="00C31151"/>
    <w:rsid w:val="00CC4D7C"/>
    <w:rsid w:val="00D87619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E6D878B52A40333E2EE2B789495B7F34D3984C09B3ED2A87F554F8DD847CD549EB091D1165A4EA7911F83815DC76AF20B5A173290575AF697E887A58qBr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2884-F290-4A08-8050-9B0FEB2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21</cp:revision>
  <dcterms:created xsi:type="dcterms:W3CDTF">2024-03-10T14:34:00Z</dcterms:created>
  <dcterms:modified xsi:type="dcterms:W3CDTF">2024-09-13T05:42:00Z</dcterms:modified>
</cp:coreProperties>
</file>